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84" w:rsidRPr="00EB3084" w:rsidRDefault="00EB3084" w:rsidP="00EB3084">
      <w:pPr>
        <w:shd w:val="clear" w:color="auto" w:fill="FFFFFF"/>
        <w:spacing w:after="100" w:afterAutospacing="1" w:line="240" w:lineRule="auto"/>
        <w:outlineLvl w:val="0"/>
        <w:rPr>
          <w:rFonts w:ascii="Times New Roman" w:eastAsia="Times New Roman" w:hAnsi="Times New Roman" w:cs="Times New Roman"/>
          <w:color w:val="00589B"/>
          <w:kern w:val="36"/>
          <w:sz w:val="48"/>
          <w:szCs w:val="48"/>
          <w:lang w:eastAsia="ru-RU"/>
        </w:rPr>
      </w:pPr>
      <w:r w:rsidRPr="00EB3084">
        <w:rPr>
          <w:rFonts w:ascii="Times New Roman" w:eastAsia="Times New Roman" w:hAnsi="Times New Roman" w:cs="Times New Roman"/>
          <w:color w:val="00589B"/>
          <w:kern w:val="36"/>
          <w:sz w:val="48"/>
          <w:szCs w:val="48"/>
          <w:lang w:eastAsia="ru-RU"/>
        </w:rPr>
        <w:t>Глава 10. Комплексное развитие территории</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t>Статья 64. Цели комплексного развития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0" w:name="003366"/>
      <w:bookmarkStart w:id="1" w:name="003367"/>
      <w:bookmarkEnd w:id="0"/>
      <w:bookmarkEnd w:id="1"/>
      <w:r w:rsidRPr="00EB3084">
        <w:rPr>
          <w:color w:val="111111"/>
          <w:sz w:val="32"/>
          <w:szCs w:val="32"/>
        </w:rPr>
        <w:t>1. Целями комплексного развития территории являются: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 w:name="004330"/>
      <w:bookmarkStart w:id="3" w:name="003368"/>
      <w:bookmarkEnd w:id="2"/>
      <w:bookmarkEnd w:id="3"/>
      <w:proofErr w:type="gramStart"/>
      <w:r w:rsidRPr="00EB3084">
        <w:rPr>
          <w:color w:val="111111"/>
          <w:sz w:val="32"/>
          <w:szCs w:val="32"/>
        </w:rP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4" w:name="003369"/>
      <w:bookmarkEnd w:id="4"/>
      <w:r w:rsidRPr="00EB3084">
        <w:rPr>
          <w:color w:val="111111"/>
          <w:sz w:val="32"/>
          <w:szCs w:val="32"/>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5" w:name="004331"/>
      <w:bookmarkStart w:id="6" w:name="003370"/>
      <w:bookmarkEnd w:id="5"/>
      <w:bookmarkEnd w:id="6"/>
      <w:r w:rsidRPr="00EB3084">
        <w:rPr>
          <w:color w:val="111111"/>
          <w:sz w:val="32"/>
          <w:szCs w:val="32"/>
        </w:rP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7" w:name="004332"/>
      <w:bookmarkStart w:id="8" w:name="003371"/>
      <w:bookmarkEnd w:id="7"/>
      <w:bookmarkEnd w:id="8"/>
      <w:r w:rsidRPr="00EB3084">
        <w:rPr>
          <w:color w:val="111111"/>
          <w:sz w:val="32"/>
          <w:szCs w:val="32"/>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9" w:name="003372"/>
      <w:bookmarkEnd w:id="9"/>
      <w:r w:rsidRPr="00EB3084">
        <w:rPr>
          <w:color w:val="111111"/>
          <w:sz w:val="32"/>
          <w:szCs w:val="32"/>
        </w:rPr>
        <w:t>5) создание условий для привлечения внебюджетных источников финансирования обновления застроенных территорий.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0" w:name="003373"/>
      <w:bookmarkEnd w:id="10"/>
      <w:r w:rsidRPr="00EB3084">
        <w:rPr>
          <w:color w:val="111111"/>
          <w:sz w:val="32"/>
          <w:szCs w:val="32"/>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B3084" w:rsidRPr="00EB3084" w:rsidRDefault="00EB3084" w:rsidP="00EB3084">
      <w:pPr>
        <w:spacing w:after="100" w:afterAutospacing="1" w:line="240" w:lineRule="auto"/>
        <w:outlineLvl w:val="0"/>
        <w:rPr>
          <w:rFonts w:ascii="Times New Roman" w:eastAsia="Times New Roman" w:hAnsi="Times New Roman" w:cs="Times New Roman"/>
          <w:color w:val="00589B"/>
          <w:kern w:val="36"/>
          <w:sz w:val="32"/>
          <w:szCs w:val="32"/>
          <w:lang w:eastAsia="ru-RU"/>
        </w:rPr>
      </w:pPr>
      <w:r w:rsidRPr="00EB3084">
        <w:rPr>
          <w:rFonts w:ascii="Times New Roman" w:eastAsia="Times New Roman" w:hAnsi="Times New Roman" w:cs="Times New Roman"/>
          <w:color w:val="00589B"/>
          <w:kern w:val="36"/>
          <w:sz w:val="32"/>
          <w:szCs w:val="32"/>
          <w:lang w:eastAsia="ru-RU"/>
        </w:rPr>
        <w:t>Статья 65. Виды комплексного развития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1" w:name="003374"/>
      <w:bookmarkStart w:id="12" w:name="003375"/>
      <w:bookmarkEnd w:id="11"/>
      <w:bookmarkEnd w:id="12"/>
      <w:r w:rsidRPr="00EB3084">
        <w:rPr>
          <w:rFonts w:ascii="Times New Roman" w:eastAsia="Times New Roman" w:hAnsi="Times New Roman" w:cs="Times New Roman"/>
          <w:color w:val="111111"/>
          <w:sz w:val="32"/>
          <w:szCs w:val="32"/>
          <w:lang w:eastAsia="ru-RU"/>
        </w:rPr>
        <w:lastRenderedPageBreak/>
        <w:t>1. Виды комплексного развития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3" w:name="003376"/>
      <w:bookmarkEnd w:id="13"/>
      <w:r w:rsidRPr="00EB3084">
        <w:rPr>
          <w:rFonts w:ascii="Times New Roman" w:eastAsia="Times New Roman" w:hAnsi="Times New Roman" w:cs="Times New Roman"/>
          <w:color w:val="111111"/>
          <w:sz w:val="32"/>
          <w:szCs w:val="32"/>
          <w:lang w:eastAsia="ru-RU"/>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4" w:anchor="003380" w:history="1">
        <w:r w:rsidRPr="00EB3084">
          <w:rPr>
            <w:rFonts w:ascii="Times New Roman" w:eastAsia="Times New Roman" w:hAnsi="Times New Roman" w:cs="Times New Roman"/>
            <w:color w:val="4272D7"/>
            <w:sz w:val="32"/>
            <w:szCs w:val="32"/>
            <w:u w:val="single"/>
            <w:lang w:eastAsia="ru-RU"/>
          </w:rPr>
          <w:t>части 2</w:t>
        </w:r>
      </w:hyperlink>
      <w:r w:rsidRPr="00EB3084">
        <w:rPr>
          <w:rFonts w:ascii="Times New Roman" w:eastAsia="Times New Roman" w:hAnsi="Times New Roman" w:cs="Times New Roman"/>
          <w:color w:val="111111"/>
          <w:sz w:val="32"/>
          <w:szCs w:val="32"/>
          <w:lang w:eastAsia="ru-RU"/>
        </w:rPr>
        <w:t> настоящей статьи (далее - комплексное развитие территории жилой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4" w:name="003377"/>
      <w:bookmarkEnd w:id="14"/>
      <w:r w:rsidRPr="00EB3084">
        <w:rPr>
          <w:rFonts w:ascii="Times New Roman" w:eastAsia="Times New Roman" w:hAnsi="Times New Roman" w:cs="Times New Roman"/>
          <w:color w:val="111111"/>
          <w:sz w:val="32"/>
          <w:szCs w:val="32"/>
          <w:lang w:eastAsia="ru-RU"/>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5" w:anchor="003389" w:history="1">
        <w:r w:rsidRPr="00EB3084">
          <w:rPr>
            <w:rFonts w:ascii="Times New Roman" w:eastAsia="Times New Roman" w:hAnsi="Times New Roman" w:cs="Times New Roman"/>
            <w:color w:val="4272D7"/>
            <w:sz w:val="32"/>
            <w:szCs w:val="32"/>
            <w:u w:val="single"/>
            <w:lang w:eastAsia="ru-RU"/>
          </w:rPr>
          <w:t>части 4</w:t>
        </w:r>
      </w:hyperlink>
      <w:r w:rsidRPr="00EB3084">
        <w:rPr>
          <w:rFonts w:ascii="Times New Roman" w:eastAsia="Times New Roman" w:hAnsi="Times New Roman" w:cs="Times New Roman"/>
          <w:color w:val="111111"/>
          <w:sz w:val="32"/>
          <w:szCs w:val="32"/>
          <w:lang w:eastAsia="ru-RU"/>
        </w:rPr>
        <w:t> настоящей статьи (далее - комплексное развитие территории нежилой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5" w:name="004405"/>
      <w:bookmarkStart w:id="16" w:name="003378"/>
      <w:bookmarkEnd w:id="15"/>
      <w:bookmarkEnd w:id="16"/>
      <w:proofErr w:type="gramStart"/>
      <w:r w:rsidRPr="00EB3084">
        <w:rPr>
          <w:rFonts w:ascii="Times New Roman" w:eastAsia="Times New Roman" w:hAnsi="Times New Roman" w:cs="Times New Roman"/>
          <w:color w:val="111111"/>
          <w:sz w:val="32"/>
          <w:szCs w:val="32"/>
          <w:lang w:eastAsia="ru-RU"/>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EB3084">
        <w:rPr>
          <w:rFonts w:ascii="Times New Roman" w:eastAsia="Times New Roman" w:hAnsi="Times New Roman" w:cs="Times New Roman"/>
          <w:color w:val="111111"/>
          <w:sz w:val="32"/>
          <w:szCs w:val="32"/>
          <w:lang w:eastAsia="ru-RU"/>
        </w:rPr>
        <w:t>, за исключением сервитутов, публичных сервитутов (далее - комплексное развитие незастроенной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7" w:name="003379"/>
      <w:bookmarkEnd w:id="17"/>
      <w:r w:rsidRPr="00EB3084">
        <w:rPr>
          <w:rFonts w:ascii="Times New Roman" w:eastAsia="Times New Roman" w:hAnsi="Times New Roman" w:cs="Times New Roman"/>
          <w:color w:val="111111"/>
          <w:sz w:val="32"/>
          <w:szCs w:val="32"/>
          <w:lang w:eastAsia="ru-RU"/>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8" w:name="003380"/>
      <w:bookmarkEnd w:id="18"/>
      <w:r w:rsidRPr="00EB3084">
        <w:rPr>
          <w:rFonts w:ascii="Times New Roman" w:eastAsia="Times New Roman" w:hAnsi="Times New Roman" w:cs="Times New Roman"/>
          <w:color w:val="111111"/>
          <w:sz w:val="32"/>
          <w:szCs w:val="32"/>
          <w:lang w:eastAsia="ru-RU"/>
        </w:rPr>
        <w:t>2. Комплексное развитие территории жилой застройки осуществляется в отношении застроенной территории, в границах которой расположены:</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9" w:name="003381"/>
      <w:bookmarkEnd w:id="19"/>
      <w:r w:rsidRPr="00EB3084">
        <w:rPr>
          <w:rFonts w:ascii="Times New Roman" w:eastAsia="Times New Roman" w:hAnsi="Times New Roman" w:cs="Times New Roman"/>
          <w:color w:val="111111"/>
          <w:sz w:val="32"/>
          <w:szCs w:val="32"/>
          <w:lang w:eastAsia="ru-RU"/>
        </w:rPr>
        <w:t>1) многоквартирные дома, признанные аварийными и подлежащими сносу или реконструкции;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0" w:name="003382"/>
      <w:bookmarkEnd w:id="20"/>
      <w:r w:rsidRPr="00EB3084">
        <w:rPr>
          <w:rFonts w:ascii="Times New Roman" w:eastAsia="Times New Roman" w:hAnsi="Times New Roman" w:cs="Times New Roman"/>
          <w:color w:val="111111"/>
          <w:sz w:val="32"/>
          <w:szCs w:val="32"/>
          <w:lang w:eastAsia="ru-RU"/>
        </w:rPr>
        <w:t xml:space="preserve">2) многоквартирные дома, которые не признаны аварийными и подлежащими сносу или реконструкции и которые соответствуют </w:t>
      </w:r>
      <w:r w:rsidRPr="00EB3084">
        <w:rPr>
          <w:rFonts w:ascii="Times New Roman" w:eastAsia="Times New Roman" w:hAnsi="Times New Roman" w:cs="Times New Roman"/>
          <w:color w:val="111111"/>
          <w:sz w:val="32"/>
          <w:szCs w:val="32"/>
          <w:lang w:eastAsia="ru-RU"/>
        </w:rPr>
        <w:lastRenderedPageBreak/>
        <w:t>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1" w:name="003383"/>
      <w:bookmarkEnd w:id="21"/>
      <w:r w:rsidRPr="00EB3084">
        <w:rPr>
          <w:rFonts w:ascii="Times New Roman" w:eastAsia="Times New Roman" w:hAnsi="Times New Roman" w:cs="Times New Roman"/>
          <w:color w:val="111111"/>
          <w:sz w:val="32"/>
          <w:szCs w:val="32"/>
          <w:lang w:eastAsia="ru-RU"/>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2" w:name="003384"/>
      <w:bookmarkEnd w:id="22"/>
      <w:r w:rsidRPr="00EB3084">
        <w:rPr>
          <w:rFonts w:ascii="Times New Roman" w:eastAsia="Times New Roman" w:hAnsi="Times New Roman" w:cs="Times New Roman"/>
          <w:color w:val="111111"/>
          <w:sz w:val="32"/>
          <w:szCs w:val="32"/>
          <w:lang w:eastAsia="ru-RU"/>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3" w:name="003385"/>
      <w:bookmarkEnd w:id="23"/>
      <w:r w:rsidRPr="00EB3084">
        <w:rPr>
          <w:rFonts w:ascii="Times New Roman" w:eastAsia="Times New Roman" w:hAnsi="Times New Roman" w:cs="Times New Roman"/>
          <w:color w:val="111111"/>
          <w:sz w:val="32"/>
          <w:szCs w:val="32"/>
          <w:lang w:eastAsia="ru-RU"/>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4" w:name="003386"/>
      <w:bookmarkEnd w:id="24"/>
      <w:r w:rsidRPr="00EB3084">
        <w:rPr>
          <w:rFonts w:ascii="Times New Roman" w:eastAsia="Times New Roman" w:hAnsi="Times New Roman" w:cs="Times New Roman"/>
          <w:color w:val="111111"/>
          <w:sz w:val="32"/>
          <w:szCs w:val="32"/>
          <w:lang w:eastAsia="ru-RU"/>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5" w:name="003387"/>
      <w:bookmarkEnd w:id="25"/>
      <w:proofErr w:type="spellStart"/>
      <w:r w:rsidRPr="00EB3084">
        <w:rPr>
          <w:rFonts w:ascii="Times New Roman" w:eastAsia="Times New Roman" w:hAnsi="Times New Roman" w:cs="Times New Roman"/>
          <w:color w:val="111111"/>
          <w:sz w:val="32"/>
          <w:szCs w:val="32"/>
          <w:lang w:eastAsia="ru-RU"/>
        </w:rPr>
        <w:t>д</w:t>
      </w:r>
      <w:proofErr w:type="spellEnd"/>
      <w:r w:rsidRPr="00EB3084">
        <w:rPr>
          <w:rFonts w:ascii="Times New Roman" w:eastAsia="Times New Roman" w:hAnsi="Times New Roman" w:cs="Times New Roman"/>
          <w:color w:val="111111"/>
          <w:sz w:val="32"/>
          <w:szCs w:val="32"/>
          <w:lang w:eastAsia="ru-RU"/>
        </w:rPr>
        <w:t>)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6" w:name="004333"/>
      <w:bookmarkStart w:id="27" w:name="003388"/>
      <w:bookmarkEnd w:id="26"/>
      <w:bookmarkEnd w:id="27"/>
      <w:r w:rsidRPr="00EB3084">
        <w:rPr>
          <w:rFonts w:ascii="Times New Roman" w:eastAsia="Times New Roman" w:hAnsi="Times New Roman" w:cs="Times New Roman"/>
          <w:color w:val="111111"/>
          <w:sz w:val="32"/>
          <w:szCs w:val="32"/>
          <w:lang w:eastAsia="ru-RU"/>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r:id="rId6" w:anchor="003380" w:history="1">
        <w:r w:rsidRPr="00EB3084">
          <w:rPr>
            <w:rFonts w:ascii="Times New Roman" w:eastAsia="Times New Roman" w:hAnsi="Times New Roman" w:cs="Times New Roman"/>
            <w:color w:val="4272D7"/>
            <w:sz w:val="32"/>
            <w:szCs w:val="32"/>
            <w:u w:val="single"/>
            <w:lang w:eastAsia="ru-RU"/>
          </w:rPr>
          <w:t>части 2</w:t>
        </w:r>
      </w:hyperlink>
      <w:r w:rsidRPr="00EB3084">
        <w:rPr>
          <w:rFonts w:ascii="Times New Roman" w:eastAsia="Times New Roman" w:hAnsi="Times New Roman" w:cs="Times New Roman"/>
          <w:color w:val="111111"/>
          <w:sz w:val="32"/>
          <w:szCs w:val="32"/>
          <w:lang w:eastAsia="ru-RU"/>
        </w:rPr>
        <w:t> настоящей статьи, при условии, что такие земельные участки и (</w:t>
      </w:r>
      <w:proofErr w:type="gramStart"/>
      <w:r w:rsidRPr="00EB3084">
        <w:rPr>
          <w:rFonts w:ascii="Times New Roman" w:eastAsia="Times New Roman" w:hAnsi="Times New Roman" w:cs="Times New Roman"/>
          <w:color w:val="111111"/>
          <w:sz w:val="32"/>
          <w:szCs w:val="32"/>
          <w:lang w:eastAsia="ru-RU"/>
        </w:rPr>
        <w:t xml:space="preserve">или) </w:t>
      </w:r>
      <w:proofErr w:type="gramEnd"/>
      <w:r w:rsidRPr="00EB3084">
        <w:rPr>
          <w:rFonts w:ascii="Times New Roman" w:eastAsia="Times New Roman" w:hAnsi="Times New Roman" w:cs="Times New Roman"/>
          <w:color w:val="111111"/>
          <w:sz w:val="32"/>
          <w:szCs w:val="32"/>
          <w:lang w:eastAsia="ru-RU"/>
        </w:rPr>
        <w:t xml:space="preserve">объекты недвижимого имущества расположены в границах элемента планировочной структуры поселения, муниципального </w:t>
      </w:r>
      <w:r w:rsidRPr="00EB3084">
        <w:rPr>
          <w:rFonts w:ascii="Times New Roman" w:eastAsia="Times New Roman" w:hAnsi="Times New Roman" w:cs="Times New Roman"/>
          <w:color w:val="111111"/>
          <w:sz w:val="32"/>
          <w:szCs w:val="32"/>
          <w:lang w:eastAsia="ru-RU"/>
        </w:rPr>
        <w:lastRenderedPageBreak/>
        <w:t xml:space="preserve">округа, городского округа (за исключением района), в </w:t>
      </w:r>
      <w:proofErr w:type="gramStart"/>
      <w:r w:rsidRPr="00EB3084">
        <w:rPr>
          <w:rFonts w:ascii="Times New Roman" w:eastAsia="Times New Roman" w:hAnsi="Times New Roman" w:cs="Times New Roman"/>
          <w:color w:val="111111"/>
          <w:sz w:val="32"/>
          <w:szCs w:val="32"/>
          <w:lang w:eastAsia="ru-RU"/>
        </w:rPr>
        <w:t>котором</w:t>
      </w:r>
      <w:proofErr w:type="gramEnd"/>
      <w:r w:rsidRPr="00EB3084">
        <w:rPr>
          <w:rFonts w:ascii="Times New Roman" w:eastAsia="Times New Roman" w:hAnsi="Times New Roman" w:cs="Times New Roman"/>
          <w:color w:val="111111"/>
          <w:sz w:val="32"/>
          <w:szCs w:val="32"/>
          <w:lang w:eastAsia="ru-RU"/>
        </w:rPr>
        <w:t xml:space="preserve"> расположены многоквартирные дома, указанные в </w:t>
      </w:r>
      <w:hyperlink r:id="rId7" w:anchor="003380" w:history="1">
        <w:r w:rsidRPr="00EB3084">
          <w:rPr>
            <w:rFonts w:ascii="Times New Roman" w:eastAsia="Times New Roman" w:hAnsi="Times New Roman" w:cs="Times New Roman"/>
            <w:color w:val="4272D7"/>
            <w:sz w:val="32"/>
            <w:szCs w:val="32"/>
            <w:u w:val="single"/>
            <w:lang w:eastAsia="ru-RU"/>
          </w:rPr>
          <w:t>части 2</w:t>
        </w:r>
      </w:hyperlink>
      <w:r w:rsidRPr="00EB3084">
        <w:rPr>
          <w:rFonts w:ascii="Times New Roman" w:eastAsia="Times New Roman" w:hAnsi="Times New Roman" w:cs="Times New Roman"/>
          <w:color w:val="111111"/>
          <w:sz w:val="32"/>
          <w:szCs w:val="32"/>
          <w:lang w:eastAsia="ru-RU"/>
        </w:rPr>
        <w:t> настоящей статьи.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8" w:name="003389"/>
      <w:bookmarkEnd w:id="28"/>
      <w:r w:rsidRPr="00EB3084">
        <w:rPr>
          <w:rFonts w:ascii="Times New Roman" w:eastAsia="Times New Roman" w:hAnsi="Times New Roman" w:cs="Times New Roman"/>
          <w:color w:val="111111"/>
          <w:sz w:val="32"/>
          <w:szCs w:val="32"/>
          <w:lang w:eastAsia="ru-RU"/>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29" w:name="003390"/>
      <w:bookmarkEnd w:id="29"/>
      <w:proofErr w:type="gramStart"/>
      <w:r w:rsidRPr="00EB3084">
        <w:rPr>
          <w:rFonts w:ascii="Times New Roman" w:eastAsia="Times New Roman" w:hAnsi="Times New Roman" w:cs="Times New Roman"/>
          <w:color w:val="111111"/>
          <w:sz w:val="32"/>
          <w:szCs w:val="32"/>
          <w:lang w:eastAsia="ru-RU"/>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0" w:name="003391"/>
      <w:bookmarkEnd w:id="30"/>
      <w:proofErr w:type="gramStart"/>
      <w:r w:rsidRPr="00EB3084">
        <w:rPr>
          <w:rFonts w:ascii="Times New Roman" w:eastAsia="Times New Roman" w:hAnsi="Times New Roman" w:cs="Times New Roman"/>
          <w:color w:val="111111"/>
          <w:sz w:val="32"/>
          <w:szCs w:val="32"/>
          <w:lang w:eastAsia="ru-RU"/>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1" w:name="003392"/>
      <w:bookmarkEnd w:id="31"/>
      <w:r w:rsidRPr="00EB3084">
        <w:rPr>
          <w:rFonts w:ascii="Times New Roman" w:eastAsia="Times New Roman" w:hAnsi="Times New Roman" w:cs="Times New Roman"/>
          <w:color w:val="111111"/>
          <w:sz w:val="32"/>
          <w:szCs w:val="32"/>
          <w:lang w:eastAsia="ru-RU"/>
        </w:rPr>
        <w:t xml:space="preserve">3) виды разрешенного использования которых и (или) виды разрешенного использования и </w:t>
      </w:r>
      <w:proofErr w:type="gramStart"/>
      <w:r w:rsidRPr="00EB3084">
        <w:rPr>
          <w:rFonts w:ascii="Times New Roman" w:eastAsia="Times New Roman" w:hAnsi="Times New Roman" w:cs="Times New Roman"/>
          <w:color w:val="111111"/>
          <w:sz w:val="32"/>
          <w:szCs w:val="32"/>
          <w:lang w:eastAsia="ru-RU"/>
        </w:rPr>
        <w:t>характеристики</w:t>
      </w:r>
      <w:proofErr w:type="gramEnd"/>
      <w:r w:rsidRPr="00EB3084">
        <w:rPr>
          <w:rFonts w:ascii="Times New Roman" w:eastAsia="Times New Roman" w:hAnsi="Times New Roman" w:cs="Times New Roman"/>
          <w:color w:val="111111"/>
          <w:sz w:val="32"/>
          <w:szCs w:val="32"/>
          <w:lang w:eastAsia="ru-RU"/>
        </w:rPr>
        <w:t xml:space="preserve">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2" w:name="004406"/>
      <w:bookmarkStart w:id="33" w:name="003393"/>
      <w:bookmarkEnd w:id="32"/>
      <w:bookmarkEnd w:id="33"/>
      <w:r w:rsidRPr="00EB3084">
        <w:rPr>
          <w:rFonts w:ascii="Times New Roman" w:eastAsia="Times New Roman" w:hAnsi="Times New Roman" w:cs="Times New Roman"/>
          <w:color w:val="111111"/>
          <w:sz w:val="32"/>
          <w:szCs w:val="32"/>
          <w:lang w:eastAsia="ru-RU"/>
        </w:rPr>
        <w:t xml:space="preserve">4) на </w:t>
      </w:r>
      <w:proofErr w:type="gramStart"/>
      <w:r w:rsidRPr="00EB3084">
        <w:rPr>
          <w:rFonts w:ascii="Times New Roman" w:eastAsia="Times New Roman" w:hAnsi="Times New Roman" w:cs="Times New Roman"/>
          <w:color w:val="111111"/>
          <w:sz w:val="32"/>
          <w:szCs w:val="32"/>
          <w:lang w:eastAsia="ru-RU"/>
        </w:rPr>
        <w:t>которых</w:t>
      </w:r>
      <w:proofErr w:type="gramEnd"/>
      <w:r w:rsidRPr="00EB3084">
        <w:rPr>
          <w:rFonts w:ascii="Times New Roman" w:eastAsia="Times New Roman" w:hAnsi="Times New Roman" w:cs="Times New Roman"/>
          <w:color w:val="111111"/>
          <w:sz w:val="32"/>
          <w:szCs w:val="32"/>
          <w:lang w:eastAsia="ru-RU"/>
        </w:rPr>
        <w:t xml:space="preserve"> расположены объекты капитального строительства, являющиеся в соответствии с гражданским законодательством самовольными постройками.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4" w:name="003394"/>
      <w:bookmarkEnd w:id="34"/>
      <w:r w:rsidRPr="00EB3084">
        <w:rPr>
          <w:rFonts w:ascii="Times New Roman" w:eastAsia="Times New Roman" w:hAnsi="Times New Roman" w:cs="Times New Roman"/>
          <w:color w:val="111111"/>
          <w:sz w:val="32"/>
          <w:szCs w:val="32"/>
          <w:lang w:eastAsia="ru-RU"/>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r:id="rId8" w:anchor="003389" w:history="1">
        <w:r w:rsidRPr="00EB3084">
          <w:rPr>
            <w:rFonts w:ascii="Times New Roman" w:eastAsia="Times New Roman" w:hAnsi="Times New Roman" w:cs="Times New Roman"/>
            <w:color w:val="4272D7"/>
            <w:sz w:val="32"/>
            <w:szCs w:val="32"/>
            <w:u w:val="single"/>
            <w:lang w:eastAsia="ru-RU"/>
          </w:rPr>
          <w:t>части 4</w:t>
        </w:r>
      </w:hyperlink>
      <w:r w:rsidRPr="00EB3084">
        <w:rPr>
          <w:rFonts w:ascii="Times New Roman" w:eastAsia="Times New Roman" w:hAnsi="Times New Roman" w:cs="Times New Roman"/>
          <w:color w:val="111111"/>
          <w:sz w:val="32"/>
          <w:szCs w:val="32"/>
          <w:lang w:eastAsia="ru-RU"/>
        </w:rPr>
        <w:t> настоящей статьи, при условии, что такие земельные участки и (</w:t>
      </w:r>
      <w:proofErr w:type="gramStart"/>
      <w:r w:rsidRPr="00EB3084">
        <w:rPr>
          <w:rFonts w:ascii="Times New Roman" w:eastAsia="Times New Roman" w:hAnsi="Times New Roman" w:cs="Times New Roman"/>
          <w:color w:val="111111"/>
          <w:sz w:val="32"/>
          <w:szCs w:val="32"/>
          <w:lang w:eastAsia="ru-RU"/>
        </w:rPr>
        <w:t xml:space="preserve">или) </w:t>
      </w:r>
      <w:proofErr w:type="gramEnd"/>
      <w:r w:rsidRPr="00EB3084">
        <w:rPr>
          <w:rFonts w:ascii="Times New Roman" w:eastAsia="Times New Roman" w:hAnsi="Times New Roman" w:cs="Times New Roman"/>
          <w:color w:val="111111"/>
          <w:sz w:val="32"/>
          <w:szCs w:val="32"/>
          <w:lang w:eastAsia="ru-RU"/>
        </w:rPr>
        <w:t>объекты недвижимого имущества расположены в границах одного элемента планировочной структуры с земельными участками, предусмотренными </w:t>
      </w:r>
      <w:hyperlink r:id="rId9" w:anchor="003389" w:history="1">
        <w:r w:rsidRPr="00EB3084">
          <w:rPr>
            <w:rFonts w:ascii="Times New Roman" w:eastAsia="Times New Roman" w:hAnsi="Times New Roman" w:cs="Times New Roman"/>
            <w:color w:val="4272D7"/>
            <w:sz w:val="32"/>
            <w:szCs w:val="32"/>
            <w:u w:val="single"/>
            <w:lang w:eastAsia="ru-RU"/>
          </w:rPr>
          <w:t>частью 4</w:t>
        </w:r>
      </w:hyperlink>
      <w:r w:rsidRPr="00EB3084">
        <w:rPr>
          <w:rFonts w:ascii="Times New Roman" w:eastAsia="Times New Roman" w:hAnsi="Times New Roman" w:cs="Times New Roman"/>
          <w:color w:val="111111"/>
          <w:sz w:val="32"/>
          <w:szCs w:val="32"/>
          <w:lang w:eastAsia="ru-RU"/>
        </w:rPr>
        <w:t> настоящей статьи.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5" w:name="003888"/>
      <w:bookmarkStart w:id="36" w:name="003395"/>
      <w:bookmarkEnd w:id="35"/>
      <w:bookmarkEnd w:id="36"/>
      <w:r w:rsidRPr="00EB3084">
        <w:rPr>
          <w:rFonts w:ascii="Times New Roman" w:eastAsia="Times New Roman" w:hAnsi="Times New Roman" w:cs="Times New Roman"/>
          <w:color w:val="111111"/>
          <w:sz w:val="32"/>
          <w:szCs w:val="32"/>
          <w:lang w:eastAsia="ru-RU"/>
        </w:rPr>
        <w:lastRenderedPageBreak/>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7" w:name="004407"/>
      <w:bookmarkStart w:id="38" w:name="003396"/>
      <w:bookmarkEnd w:id="37"/>
      <w:bookmarkEnd w:id="38"/>
      <w:r w:rsidRPr="00EB3084">
        <w:rPr>
          <w:rFonts w:ascii="Times New Roman" w:eastAsia="Times New Roman" w:hAnsi="Times New Roman" w:cs="Times New Roman"/>
          <w:color w:val="111111"/>
          <w:sz w:val="32"/>
          <w:szCs w:val="32"/>
          <w:lang w:eastAsia="ru-RU"/>
        </w:rPr>
        <w:t xml:space="preserve">7. </w:t>
      </w:r>
      <w:proofErr w:type="gramStart"/>
      <w:r w:rsidRPr="00EB3084">
        <w:rPr>
          <w:rFonts w:ascii="Times New Roman" w:eastAsia="Times New Roman" w:hAnsi="Times New Roman" w:cs="Times New Roman"/>
          <w:color w:val="111111"/>
          <w:sz w:val="32"/>
          <w:szCs w:val="32"/>
          <w:lang w:eastAsia="ru-RU"/>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10" w:history="1">
        <w:r w:rsidRPr="00EB3084">
          <w:rPr>
            <w:rFonts w:ascii="Times New Roman" w:eastAsia="Times New Roman" w:hAnsi="Times New Roman" w:cs="Times New Roman"/>
            <w:color w:val="4272D7"/>
            <w:sz w:val="32"/>
            <w:szCs w:val="32"/>
            <w:u w:val="single"/>
            <w:lang w:eastAsia="ru-RU"/>
          </w:rPr>
          <w:t>кодексом</w:t>
        </w:r>
        <w:proofErr w:type="gramEnd"/>
      </w:hyperlink>
      <w:r w:rsidRPr="00EB3084">
        <w:rPr>
          <w:rFonts w:ascii="Times New Roman" w:eastAsia="Times New Roman" w:hAnsi="Times New Roman" w:cs="Times New Roman"/>
          <w:color w:val="111111"/>
          <w:sz w:val="32"/>
          <w:szCs w:val="32"/>
          <w:lang w:eastAsia="ru-RU"/>
        </w:rPr>
        <w:t>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39" w:name="003397"/>
      <w:bookmarkEnd w:id="39"/>
      <w:r w:rsidRPr="00EB3084">
        <w:rPr>
          <w:rFonts w:ascii="Times New Roman" w:eastAsia="Times New Roman" w:hAnsi="Times New Roman" w:cs="Times New Roman"/>
          <w:color w:val="111111"/>
          <w:sz w:val="32"/>
          <w:szCs w:val="32"/>
          <w:lang w:eastAsia="ru-RU"/>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0" w:name="004408"/>
      <w:bookmarkStart w:id="41" w:name="003398"/>
      <w:bookmarkEnd w:id="40"/>
      <w:bookmarkEnd w:id="41"/>
      <w:proofErr w:type="gramStart"/>
      <w:r w:rsidRPr="00EB3084">
        <w:rPr>
          <w:rFonts w:ascii="Times New Roman" w:eastAsia="Times New Roman" w:hAnsi="Times New Roman" w:cs="Times New Roman"/>
          <w:color w:val="111111"/>
          <w:sz w:val="32"/>
          <w:szCs w:val="32"/>
          <w:lang w:eastAsia="ru-RU"/>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r:id="rId11" w:anchor="004410" w:history="1">
        <w:r w:rsidRPr="00EB3084">
          <w:rPr>
            <w:rFonts w:ascii="Times New Roman" w:eastAsia="Times New Roman" w:hAnsi="Times New Roman" w:cs="Times New Roman"/>
            <w:color w:val="4272D7"/>
            <w:sz w:val="32"/>
            <w:szCs w:val="32"/>
            <w:u w:val="single"/>
            <w:lang w:eastAsia="ru-RU"/>
          </w:rPr>
          <w:t>частью 10</w:t>
        </w:r>
      </w:hyperlink>
      <w:r w:rsidRPr="00EB3084">
        <w:rPr>
          <w:rFonts w:ascii="Times New Roman" w:eastAsia="Times New Roman" w:hAnsi="Times New Roman" w:cs="Times New Roman"/>
          <w:color w:val="111111"/>
          <w:sz w:val="32"/>
          <w:szCs w:val="32"/>
          <w:lang w:eastAsia="ru-RU"/>
        </w:rPr>
        <w:t> настоящей статьи;</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2" w:name="004409"/>
      <w:bookmarkStart w:id="43" w:name="003399"/>
      <w:bookmarkEnd w:id="42"/>
      <w:bookmarkEnd w:id="43"/>
      <w:r w:rsidRPr="00EB3084">
        <w:rPr>
          <w:rFonts w:ascii="Times New Roman" w:eastAsia="Times New Roman" w:hAnsi="Times New Roman" w:cs="Times New Roman"/>
          <w:color w:val="111111"/>
          <w:sz w:val="32"/>
          <w:szCs w:val="32"/>
          <w:lang w:eastAsia="ru-RU"/>
        </w:rPr>
        <w:t>2) земельные участки с расположенными на них многоквартирными домами, не предусмотренными </w:t>
      </w:r>
      <w:hyperlink r:id="rId12" w:anchor="003381" w:history="1">
        <w:r w:rsidRPr="00EB3084">
          <w:rPr>
            <w:rFonts w:ascii="Times New Roman" w:eastAsia="Times New Roman" w:hAnsi="Times New Roman" w:cs="Times New Roman"/>
            <w:color w:val="4272D7"/>
            <w:sz w:val="32"/>
            <w:szCs w:val="32"/>
            <w:u w:val="single"/>
            <w:lang w:eastAsia="ru-RU"/>
          </w:rPr>
          <w:t>пунктом 1 части 2</w:t>
        </w:r>
      </w:hyperlink>
      <w:r w:rsidRPr="00EB3084">
        <w:rPr>
          <w:rFonts w:ascii="Times New Roman" w:eastAsia="Times New Roman" w:hAnsi="Times New Roman" w:cs="Times New Roman"/>
          <w:color w:val="111111"/>
          <w:sz w:val="32"/>
          <w:szCs w:val="32"/>
          <w:lang w:eastAsia="ru-RU"/>
        </w:rPr>
        <w:t> настоящей статьи, а также жилые помещения в таких многоквартирных домах;</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4" w:name="003889"/>
      <w:bookmarkStart w:id="45" w:name="003400"/>
      <w:bookmarkEnd w:id="44"/>
      <w:bookmarkEnd w:id="45"/>
      <w:r w:rsidRPr="00EB3084">
        <w:rPr>
          <w:rFonts w:ascii="Times New Roman" w:eastAsia="Times New Roman" w:hAnsi="Times New Roman" w:cs="Times New Roman"/>
          <w:color w:val="111111"/>
          <w:sz w:val="32"/>
          <w:szCs w:val="32"/>
          <w:lang w:eastAsia="ru-RU"/>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w:t>
      </w:r>
      <w:r w:rsidRPr="00EB3084">
        <w:rPr>
          <w:rFonts w:ascii="Times New Roman" w:eastAsia="Times New Roman" w:hAnsi="Times New Roman" w:cs="Times New Roman"/>
          <w:color w:val="111111"/>
          <w:sz w:val="32"/>
          <w:szCs w:val="32"/>
          <w:lang w:eastAsia="ru-RU"/>
        </w:rPr>
        <w:lastRenderedPageBreak/>
        <w:t>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6" w:name="003401"/>
      <w:bookmarkEnd w:id="46"/>
      <w:r w:rsidRPr="00EB3084">
        <w:rPr>
          <w:rFonts w:ascii="Times New Roman" w:eastAsia="Times New Roman" w:hAnsi="Times New Roman" w:cs="Times New Roman"/>
          <w:color w:val="111111"/>
          <w:sz w:val="32"/>
          <w:szCs w:val="32"/>
          <w:lang w:eastAsia="ru-RU"/>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7" w:name="003402"/>
      <w:bookmarkEnd w:id="47"/>
      <w:r w:rsidRPr="00EB3084">
        <w:rPr>
          <w:rFonts w:ascii="Times New Roman" w:eastAsia="Times New Roman" w:hAnsi="Times New Roman" w:cs="Times New Roman"/>
          <w:color w:val="111111"/>
          <w:sz w:val="32"/>
          <w:szCs w:val="32"/>
          <w:lang w:eastAsia="ru-RU"/>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48" w:name="004410"/>
      <w:bookmarkStart w:id="49" w:name="003403"/>
      <w:bookmarkEnd w:id="48"/>
      <w:bookmarkEnd w:id="49"/>
      <w:r w:rsidRPr="00EB3084">
        <w:rPr>
          <w:rFonts w:ascii="Times New Roman" w:eastAsia="Times New Roman" w:hAnsi="Times New Roman" w:cs="Times New Roman"/>
          <w:color w:val="111111"/>
          <w:sz w:val="32"/>
          <w:szCs w:val="32"/>
          <w:lang w:eastAsia="ru-RU"/>
        </w:rPr>
        <w:t xml:space="preserve">10. </w:t>
      </w:r>
      <w:proofErr w:type="gramStart"/>
      <w:r w:rsidRPr="00EB3084">
        <w:rPr>
          <w:rFonts w:ascii="Times New Roman" w:eastAsia="Times New Roman" w:hAnsi="Times New Roman" w:cs="Times New Roman"/>
          <w:color w:val="111111"/>
          <w:sz w:val="32"/>
          <w:szCs w:val="32"/>
          <w:lang w:eastAsia="ru-RU"/>
        </w:rPr>
        <w:t>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w:t>
      </w:r>
      <w:proofErr w:type="gramEnd"/>
      <w:r w:rsidRPr="00EB3084">
        <w:rPr>
          <w:rFonts w:ascii="Times New Roman" w:eastAsia="Times New Roman" w:hAnsi="Times New Roman" w:cs="Times New Roman"/>
          <w:color w:val="111111"/>
          <w:sz w:val="32"/>
          <w:szCs w:val="32"/>
          <w:lang w:eastAsia="ru-RU"/>
        </w:rPr>
        <w:t xml:space="preserve">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0" w:name="003404"/>
      <w:bookmarkEnd w:id="50"/>
      <w:r w:rsidRPr="00EB3084">
        <w:rPr>
          <w:rFonts w:ascii="Times New Roman" w:eastAsia="Times New Roman" w:hAnsi="Times New Roman" w:cs="Times New Roman"/>
          <w:color w:val="111111"/>
          <w:sz w:val="32"/>
          <w:szCs w:val="32"/>
          <w:lang w:eastAsia="ru-RU"/>
        </w:rPr>
        <w:t>11. Реализация комплексного развития территории по инициативе правообладателей осуществляется в соответствии со </w:t>
      </w:r>
      <w:hyperlink r:id="rId13" w:anchor="003521" w:history="1">
        <w:r w:rsidRPr="00EB3084">
          <w:rPr>
            <w:rFonts w:ascii="Times New Roman" w:eastAsia="Times New Roman" w:hAnsi="Times New Roman" w:cs="Times New Roman"/>
            <w:color w:val="4272D7"/>
            <w:sz w:val="32"/>
            <w:szCs w:val="32"/>
            <w:u w:val="single"/>
            <w:lang w:eastAsia="ru-RU"/>
          </w:rPr>
          <w:t>статьей 70</w:t>
        </w:r>
      </w:hyperlink>
      <w:r w:rsidRPr="00EB3084">
        <w:rPr>
          <w:rFonts w:ascii="Times New Roman" w:eastAsia="Times New Roman" w:hAnsi="Times New Roman" w:cs="Times New Roman"/>
          <w:color w:val="111111"/>
          <w:sz w:val="32"/>
          <w:szCs w:val="32"/>
          <w:lang w:eastAsia="ru-RU"/>
        </w:rPr>
        <w:t> настоящего Кодекса.</w:t>
      </w:r>
    </w:p>
    <w:p w:rsidR="00EB3084" w:rsidRPr="00EB3084" w:rsidRDefault="00EB3084" w:rsidP="00EB3084">
      <w:pPr>
        <w:spacing w:after="100" w:afterAutospacing="1" w:line="240" w:lineRule="auto"/>
        <w:outlineLvl w:val="0"/>
        <w:rPr>
          <w:rFonts w:ascii="Times New Roman" w:eastAsia="Times New Roman" w:hAnsi="Times New Roman" w:cs="Times New Roman"/>
          <w:color w:val="00589B"/>
          <w:kern w:val="36"/>
          <w:sz w:val="32"/>
          <w:szCs w:val="32"/>
          <w:lang w:eastAsia="ru-RU"/>
        </w:rPr>
      </w:pPr>
      <w:r w:rsidRPr="00EB3084">
        <w:rPr>
          <w:rFonts w:ascii="Times New Roman" w:eastAsia="Times New Roman" w:hAnsi="Times New Roman" w:cs="Times New Roman"/>
          <w:color w:val="00589B"/>
          <w:kern w:val="36"/>
          <w:sz w:val="32"/>
          <w:szCs w:val="32"/>
          <w:lang w:eastAsia="ru-RU"/>
        </w:rPr>
        <w:t>Статья 66. Порядок принятия и реализации решения о комплексном развитии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1" w:name="003405"/>
      <w:bookmarkStart w:id="52" w:name="003406"/>
      <w:bookmarkEnd w:id="51"/>
      <w:bookmarkEnd w:id="52"/>
      <w:r w:rsidRPr="00EB3084">
        <w:rPr>
          <w:rFonts w:ascii="Times New Roman" w:eastAsia="Times New Roman" w:hAnsi="Times New Roman" w:cs="Times New Roman"/>
          <w:color w:val="111111"/>
          <w:sz w:val="32"/>
          <w:szCs w:val="32"/>
          <w:lang w:eastAsia="ru-RU"/>
        </w:rPr>
        <w:lastRenderedPageBreak/>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3" w:name="003407"/>
      <w:bookmarkEnd w:id="53"/>
      <w:r w:rsidRPr="00EB3084">
        <w:rPr>
          <w:rFonts w:ascii="Times New Roman" w:eastAsia="Times New Roman" w:hAnsi="Times New Roman" w:cs="Times New Roman"/>
          <w:color w:val="111111"/>
          <w:sz w:val="32"/>
          <w:szCs w:val="32"/>
          <w:lang w:eastAsia="ru-RU"/>
        </w:rPr>
        <w:t>2. Решение о комплексном развитии территории принимается:</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4" w:name="003408"/>
      <w:bookmarkEnd w:id="54"/>
      <w:r w:rsidRPr="00EB3084">
        <w:rPr>
          <w:rFonts w:ascii="Times New Roman" w:eastAsia="Times New Roman" w:hAnsi="Times New Roman" w:cs="Times New Roman"/>
          <w:color w:val="111111"/>
          <w:sz w:val="32"/>
          <w:szCs w:val="32"/>
          <w:lang w:eastAsia="ru-RU"/>
        </w:rPr>
        <w:t>1) Правительством Российской Федерации в установленном им порядке в одном из следующих случаев: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5" w:name="003409"/>
      <w:bookmarkEnd w:id="55"/>
      <w:r w:rsidRPr="00EB3084">
        <w:rPr>
          <w:rFonts w:ascii="Times New Roman" w:eastAsia="Times New Roman" w:hAnsi="Times New Roman" w:cs="Times New Roman"/>
          <w:color w:val="111111"/>
          <w:sz w:val="32"/>
          <w:szCs w:val="32"/>
          <w:lang w:eastAsia="ru-RU"/>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6" w:name="003410"/>
      <w:bookmarkEnd w:id="56"/>
      <w:r w:rsidRPr="00EB3084">
        <w:rPr>
          <w:rFonts w:ascii="Times New Roman" w:eastAsia="Times New Roman" w:hAnsi="Times New Roman" w:cs="Times New Roman"/>
          <w:color w:val="111111"/>
          <w:sz w:val="32"/>
          <w:szCs w:val="32"/>
          <w:lang w:eastAsia="ru-RU"/>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7" w:name="003411"/>
      <w:bookmarkEnd w:id="57"/>
      <w:r w:rsidRPr="00EB3084">
        <w:rPr>
          <w:rFonts w:ascii="Times New Roman" w:eastAsia="Times New Roman" w:hAnsi="Times New Roman" w:cs="Times New Roman"/>
          <w:color w:val="111111"/>
          <w:sz w:val="32"/>
          <w:szCs w:val="32"/>
          <w:lang w:eastAsia="ru-RU"/>
        </w:rPr>
        <w:t>в) реализация решения о комплексном развитии территории будет осуществляться юридическим лицом, определенным Российской Федерацией;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8" w:name="003412"/>
      <w:bookmarkEnd w:id="58"/>
      <w:r w:rsidRPr="00EB3084">
        <w:rPr>
          <w:rFonts w:ascii="Times New Roman" w:eastAsia="Times New Roman" w:hAnsi="Times New Roman" w:cs="Times New Roman"/>
          <w:color w:val="111111"/>
          <w:sz w:val="32"/>
          <w:szCs w:val="32"/>
          <w:lang w:eastAsia="ru-RU"/>
        </w:rPr>
        <w:t>2) высшим исполнительным органом государственной власти субъекта Российской Федерации в одном из следующих случаев: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59" w:name="003413"/>
      <w:bookmarkEnd w:id="59"/>
      <w:r w:rsidRPr="00EB3084">
        <w:rPr>
          <w:rFonts w:ascii="Times New Roman" w:eastAsia="Times New Roman" w:hAnsi="Times New Roman" w:cs="Times New Roman"/>
          <w:color w:val="111111"/>
          <w:sz w:val="32"/>
          <w:szCs w:val="32"/>
          <w:lang w:eastAsia="ru-RU"/>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0" w:name="003414"/>
      <w:bookmarkEnd w:id="60"/>
      <w:r w:rsidRPr="00EB3084">
        <w:rPr>
          <w:rFonts w:ascii="Times New Roman" w:eastAsia="Times New Roman" w:hAnsi="Times New Roman" w:cs="Times New Roman"/>
          <w:color w:val="111111"/>
          <w:sz w:val="32"/>
          <w:szCs w:val="32"/>
          <w:lang w:eastAsia="ru-RU"/>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1" w:name="003415"/>
      <w:bookmarkEnd w:id="61"/>
      <w:r w:rsidRPr="00EB3084">
        <w:rPr>
          <w:rFonts w:ascii="Times New Roman" w:eastAsia="Times New Roman" w:hAnsi="Times New Roman" w:cs="Times New Roman"/>
          <w:color w:val="111111"/>
          <w:sz w:val="32"/>
          <w:szCs w:val="32"/>
          <w:lang w:eastAsia="ru-RU"/>
        </w:rPr>
        <w:lastRenderedPageBreak/>
        <w:t>в) территория, подлежащая комплексному развитию, расположена в границах двух и более муниципальных образований;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2" w:name="003416"/>
      <w:bookmarkEnd w:id="62"/>
      <w:r w:rsidRPr="00EB3084">
        <w:rPr>
          <w:rFonts w:ascii="Times New Roman" w:eastAsia="Times New Roman" w:hAnsi="Times New Roman" w:cs="Times New Roman"/>
          <w:color w:val="111111"/>
          <w:sz w:val="32"/>
          <w:szCs w:val="32"/>
          <w:lang w:eastAsia="ru-RU"/>
        </w:rPr>
        <w:t>3) главой местной администрации в случаях, не предусмотренных </w:t>
      </w:r>
      <w:hyperlink r:id="rId14" w:anchor="003408" w:history="1">
        <w:r w:rsidRPr="00EB3084">
          <w:rPr>
            <w:rFonts w:ascii="Times New Roman" w:eastAsia="Times New Roman" w:hAnsi="Times New Roman" w:cs="Times New Roman"/>
            <w:color w:val="4272D7"/>
            <w:sz w:val="32"/>
            <w:szCs w:val="32"/>
            <w:u w:val="single"/>
            <w:lang w:eastAsia="ru-RU"/>
          </w:rPr>
          <w:t>пунктами 1</w:t>
        </w:r>
      </w:hyperlink>
      <w:r w:rsidRPr="00EB3084">
        <w:rPr>
          <w:rFonts w:ascii="Times New Roman" w:eastAsia="Times New Roman" w:hAnsi="Times New Roman" w:cs="Times New Roman"/>
          <w:color w:val="111111"/>
          <w:sz w:val="32"/>
          <w:szCs w:val="32"/>
          <w:lang w:eastAsia="ru-RU"/>
        </w:rPr>
        <w:t> и </w:t>
      </w:r>
      <w:hyperlink r:id="rId15" w:anchor="003412" w:history="1">
        <w:r w:rsidRPr="00EB3084">
          <w:rPr>
            <w:rFonts w:ascii="Times New Roman" w:eastAsia="Times New Roman" w:hAnsi="Times New Roman" w:cs="Times New Roman"/>
            <w:color w:val="4272D7"/>
            <w:sz w:val="32"/>
            <w:szCs w:val="32"/>
            <w:u w:val="single"/>
            <w:lang w:eastAsia="ru-RU"/>
          </w:rPr>
          <w:t>2</w:t>
        </w:r>
      </w:hyperlink>
      <w:r w:rsidRPr="00EB3084">
        <w:rPr>
          <w:rFonts w:ascii="Times New Roman" w:eastAsia="Times New Roman" w:hAnsi="Times New Roman" w:cs="Times New Roman"/>
          <w:color w:val="111111"/>
          <w:sz w:val="32"/>
          <w:szCs w:val="32"/>
          <w:lang w:eastAsia="ru-RU"/>
        </w:rPr>
        <w:t> настоящей части.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3" w:name="003417"/>
      <w:bookmarkEnd w:id="63"/>
      <w:r w:rsidRPr="00EB3084">
        <w:rPr>
          <w:rFonts w:ascii="Times New Roman" w:eastAsia="Times New Roman" w:hAnsi="Times New Roman" w:cs="Times New Roman"/>
          <w:color w:val="111111"/>
          <w:sz w:val="32"/>
          <w:szCs w:val="32"/>
          <w:lang w:eastAsia="ru-RU"/>
        </w:rPr>
        <w:t>3. Решение о комплексном развитии территории, указанное в </w:t>
      </w:r>
      <w:hyperlink r:id="rId16" w:anchor="003408" w:history="1">
        <w:r w:rsidRPr="00EB3084">
          <w:rPr>
            <w:rFonts w:ascii="Times New Roman" w:eastAsia="Times New Roman" w:hAnsi="Times New Roman" w:cs="Times New Roman"/>
            <w:color w:val="4272D7"/>
            <w:sz w:val="32"/>
            <w:szCs w:val="32"/>
            <w:u w:val="single"/>
            <w:lang w:eastAsia="ru-RU"/>
          </w:rPr>
          <w:t>пункте 1 части 2</w:t>
        </w:r>
      </w:hyperlink>
      <w:r w:rsidRPr="00EB3084">
        <w:rPr>
          <w:rFonts w:ascii="Times New Roman" w:eastAsia="Times New Roman" w:hAnsi="Times New Roman" w:cs="Times New Roman"/>
          <w:color w:val="111111"/>
          <w:sz w:val="32"/>
          <w:szCs w:val="32"/>
          <w:lang w:eastAsia="ru-RU"/>
        </w:rPr>
        <w:t>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r:id="rId17" w:anchor="003408" w:history="1">
        <w:r w:rsidRPr="00EB3084">
          <w:rPr>
            <w:rFonts w:ascii="Times New Roman" w:eastAsia="Times New Roman" w:hAnsi="Times New Roman" w:cs="Times New Roman"/>
            <w:color w:val="4272D7"/>
            <w:sz w:val="32"/>
            <w:szCs w:val="32"/>
            <w:u w:val="single"/>
            <w:lang w:eastAsia="ru-RU"/>
          </w:rPr>
          <w:t>пункте 1 части 2</w:t>
        </w:r>
      </w:hyperlink>
      <w:r w:rsidRPr="00EB3084">
        <w:rPr>
          <w:rFonts w:ascii="Times New Roman" w:eastAsia="Times New Roman" w:hAnsi="Times New Roman" w:cs="Times New Roman"/>
          <w:color w:val="111111"/>
          <w:sz w:val="32"/>
          <w:szCs w:val="32"/>
          <w:lang w:eastAsia="ru-RU"/>
        </w:rPr>
        <w:t>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4" w:name="003418"/>
      <w:bookmarkEnd w:id="64"/>
      <w:r w:rsidRPr="00EB3084">
        <w:rPr>
          <w:rFonts w:ascii="Times New Roman" w:eastAsia="Times New Roman" w:hAnsi="Times New Roman" w:cs="Times New Roman"/>
          <w:color w:val="111111"/>
          <w:sz w:val="32"/>
          <w:szCs w:val="32"/>
          <w:lang w:eastAsia="ru-RU"/>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w:t>
      </w:r>
      <w:proofErr w:type="gramStart"/>
      <w:r w:rsidRPr="00EB3084">
        <w:rPr>
          <w:rFonts w:ascii="Times New Roman" w:eastAsia="Times New Roman" w:hAnsi="Times New Roman" w:cs="Times New Roman"/>
          <w:color w:val="111111"/>
          <w:sz w:val="32"/>
          <w:szCs w:val="32"/>
          <w:lang w:eastAsia="ru-RU"/>
        </w:rPr>
        <w:t>власти субъекта Российской Федерации проекта решения</w:t>
      </w:r>
      <w:proofErr w:type="gramEnd"/>
      <w:r w:rsidRPr="00EB3084">
        <w:rPr>
          <w:rFonts w:ascii="Times New Roman" w:eastAsia="Times New Roman" w:hAnsi="Times New Roman" w:cs="Times New Roman"/>
          <w:color w:val="111111"/>
          <w:sz w:val="32"/>
          <w:szCs w:val="32"/>
          <w:lang w:eastAsia="ru-RU"/>
        </w:rPr>
        <w:t xml:space="preserve"> о комплексном развитии территории жилой застройки, проекта решения о комплексном развитии территории нежилой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5" w:name="003419"/>
      <w:bookmarkEnd w:id="65"/>
      <w:r w:rsidRPr="00EB3084">
        <w:rPr>
          <w:rFonts w:ascii="Times New Roman" w:eastAsia="Times New Roman" w:hAnsi="Times New Roman" w:cs="Times New Roman"/>
          <w:color w:val="111111"/>
          <w:sz w:val="32"/>
          <w:szCs w:val="32"/>
          <w:lang w:eastAsia="ru-RU"/>
        </w:rPr>
        <w:t>5. В целях принятия и реализации решения о комплексном развитии территории жилой застройки в случаях, указанных в </w:t>
      </w:r>
      <w:hyperlink r:id="rId18" w:anchor="003412" w:history="1">
        <w:r w:rsidRPr="00EB3084">
          <w:rPr>
            <w:rFonts w:ascii="Times New Roman" w:eastAsia="Times New Roman" w:hAnsi="Times New Roman" w:cs="Times New Roman"/>
            <w:color w:val="4272D7"/>
            <w:sz w:val="32"/>
            <w:szCs w:val="32"/>
            <w:u w:val="single"/>
            <w:lang w:eastAsia="ru-RU"/>
          </w:rPr>
          <w:t>пунктах 2</w:t>
        </w:r>
      </w:hyperlink>
      <w:r w:rsidRPr="00EB3084">
        <w:rPr>
          <w:rFonts w:ascii="Times New Roman" w:eastAsia="Times New Roman" w:hAnsi="Times New Roman" w:cs="Times New Roman"/>
          <w:color w:val="111111"/>
          <w:sz w:val="32"/>
          <w:szCs w:val="32"/>
          <w:lang w:eastAsia="ru-RU"/>
        </w:rPr>
        <w:t> и </w:t>
      </w:r>
      <w:hyperlink r:id="rId19" w:anchor="003416" w:history="1">
        <w:r w:rsidRPr="00EB3084">
          <w:rPr>
            <w:rFonts w:ascii="Times New Roman" w:eastAsia="Times New Roman" w:hAnsi="Times New Roman" w:cs="Times New Roman"/>
            <w:color w:val="4272D7"/>
            <w:sz w:val="32"/>
            <w:szCs w:val="32"/>
            <w:u w:val="single"/>
            <w:lang w:eastAsia="ru-RU"/>
          </w:rPr>
          <w:t>3 части 2</w:t>
        </w:r>
      </w:hyperlink>
      <w:r w:rsidRPr="00EB3084">
        <w:rPr>
          <w:rFonts w:ascii="Times New Roman" w:eastAsia="Times New Roman" w:hAnsi="Times New Roman" w:cs="Times New Roman"/>
          <w:color w:val="111111"/>
          <w:sz w:val="32"/>
          <w:szCs w:val="32"/>
          <w:lang w:eastAsia="ru-RU"/>
        </w:rPr>
        <w:t xml:space="preserve"> настоящей статьи, нормативным правовым актом субъекта Российской Федерации с учетом требований </w:t>
      </w:r>
      <w:r w:rsidRPr="00EB3084">
        <w:rPr>
          <w:rFonts w:ascii="Times New Roman" w:eastAsia="Times New Roman" w:hAnsi="Times New Roman" w:cs="Times New Roman"/>
          <w:color w:val="111111"/>
          <w:sz w:val="32"/>
          <w:szCs w:val="32"/>
          <w:lang w:eastAsia="ru-RU"/>
        </w:rPr>
        <w:lastRenderedPageBreak/>
        <w:t>настоящего Кодекса, жилищного законодательства, земельного законодательства устанавливаются:</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6" w:name="003420"/>
      <w:bookmarkEnd w:id="66"/>
      <w:r w:rsidRPr="00EB3084">
        <w:rPr>
          <w:rFonts w:ascii="Times New Roman" w:eastAsia="Times New Roman" w:hAnsi="Times New Roman" w:cs="Times New Roman"/>
          <w:color w:val="111111"/>
          <w:sz w:val="32"/>
          <w:szCs w:val="32"/>
          <w:lang w:eastAsia="ru-RU"/>
        </w:rPr>
        <w:t>1) порядок реализации решения о комплексном развитии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7" w:name="003421"/>
      <w:bookmarkEnd w:id="67"/>
      <w:r w:rsidRPr="00EB3084">
        <w:rPr>
          <w:rFonts w:ascii="Times New Roman" w:eastAsia="Times New Roman" w:hAnsi="Times New Roman" w:cs="Times New Roman"/>
          <w:color w:val="111111"/>
          <w:sz w:val="32"/>
          <w:szCs w:val="32"/>
          <w:lang w:eastAsia="ru-RU"/>
        </w:rPr>
        <w:t>2) порядок определения границ территории, подлежащей комплексному развитию;</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8" w:name="003422"/>
      <w:bookmarkEnd w:id="68"/>
      <w:r w:rsidRPr="00EB3084">
        <w:rPr>
          <w:rFonts w:ascii="Times New Roman" w:eastAsia="Times New Roman" w:hAnsi="Times New Roman" w:cs="Times New Roman"/>
          <w:color w:val="111111"/>
          <w:sz w:val="32"/>
          <w:szCs w:val="32"/>
          <w:lang w:eastAsia="ru-RU"/>
        </w:rPr>
        <w:t>3) иные требования к комплексному развитию территории, устанавливаемые в соответствии с настоящим Кодексом.</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69" w:name="003423"/>
      <w:bookmarkEnd w:id="69"/>
      <w:r w:rsidRPr="00EB3084">
        <w:rPr>
          <w:rFonts w:ascii="Times New Roman" w:eastAsia="Times New Roman" w:hAnsi="Times New Roman" w:cs="Times New Roman"/>
          <w:color w:val="111111"/>
          <w:sz w:val="32"/>
          <w:szCs w:val="32"/>
          <w:lang w:eastAsia="ru-RU"/>
        </w:rPr>
        <w:t>6. Процедура принятия и реализации решения о комплексном развитии территории жилой застройки состоит из следующих этапов: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0" w:name="003424"/>
      <w:bookmarkEnd w:id="70"/>
      <w:proofErr w:type="gramStart"/>
      <w:r w:rsidRPr="00EB3084">
        <w:rPr>
          <w:rFonts w:ascii="Times New Roman" w:eastAsia="Times New Roman" w:hAnsi="Times New Roman" w:cs="Times New Roman"/>
          <w:color w:val="111111"/>
          <w:sz w:val="32"/>
          <w:szCs w:val="32"/>
          <w:lang w:eastAsia="ru-RU"/>
        </w:rPr>
        <w:t>1) подготовка проекта решения о комплексном развитии территории жилой застройки и его согласование в случаях, установленных настоящим Кодексом;</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1" w:name="004411"/>
      <w:bookmarkStart w:id="72" w:name="003425"/>
      <w:bookmarkEnd w:id="71"/>
      <w:bookmarkEnd w:id="72"/>
      <w:r w:rsidRPr="00EB3084">
        <w:rPr>
          <w:rFonts w:ascii="Times New Roman" w:eastAsia="Times New Roman" w:hAnsi="Times New Roman" w:cs="Times New Roman"/>
          <w:color w:val="111111"/>
          <w:sz w:val="32"/>
          <w:szCs w:val="32"/>
          <w:lang w:eastAsia="ru-RU"/>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3" w:name="003426"/>
      <w:bookmarkEnd w:id="73"/>
      <w:r w:rsidRPr="00EB3084">
        <w:rPr>
          <w:rFonts w:ascii="Times New Roman" w:eastAsia="Times New Roman" w:hAnsi="Times New Roman" w:cs="Times New Roman"/>
          <w:color w:val="111111"/>
          <w:sz w:val="32"/>
          <w:szCs w:val="32"/>
          <w:lang w:eastAsia="ru-RU"/>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4" w:name="003427"/>
      <w:bookmarkEnd w:id="74"/>
      <w:r w:rsidRPr="00EB3084">
        <w:rPr>
          <w:rFonts w:ascii="Times New Roman" w:eastAsia="Times New Roman" w:hAnsi="Times New Roman" w:cs="Times New Roman"/>
          <w:color w:val="111111"/>
          <w:sz w:val="32"/>
          <w:szCs w:val="32"/>
          <w:lang w:eastAsia="ru-RU"/>
        </w:rPr>
        <w:t xml:space="preserve">4) принятие решения о комплексном развитии территории жилой застройки и его опубликование в порядке, установленном для </w:t>
      </w:r>
      <w:r w:rsidRPr="00EB3084">
        <w:rPr>
          <w:rFonts w:ascii="Times New Roman" w:eastAsia="Times New Roman" w:hAnsi="Times New Roman" w:cs="Times New Roman"/>
          <w:color w:val="111111"/>
          <w:sz w:val="32"/>
          <w:szCs w:val="32"/>
          <w:lang w:eastAsia="ru-RU"/>
        </w:rPr>
        <w:lastRenderedPageBreak/>
        <w:t>официального опубликования правовых актов, иной официальной информации;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5" w:name="003428"/>
      <w:bookmarkEnd w:id="75"/>
      <w:r w:rsidRPr="00EB3084">
        <w:rPr>
          <w:rFonts w:ascii="Times New Roman" w:eastAsia="Times New Roman" w:hAnsi="Times New Roman" w:cs="Times New Roman"/>
          <w:color w:val="111111"/>
          <w:sz w:val="32"/>
          <w:szCs w:val="32"/>
          <w:lang w:eastAsia="ru-RU"/>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6" w:name="003429"/>
      <w:bookmarkEnd w:id="76"/>
      <w:r w:rsidRPr="00EB3084">
        <w:rPr>
          <w:rFonts w:ascii="Times New Roman" w:eastAsia="Times New Roman" w:hAnsi="Times New Roman" w:cs="Times New Roman"/>
          <w:color w:val="111111"/>
          <w:sz w:val="32"/>
          <w:szCs w:val="32"/>
          <w:lang w:eastAsia="ru-RU"/>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7" w:name="004334"/>
      <w:bookmarkStart w:id="78" w:name="003430"/>
      <w:bookmarkEnd w:id="77"/>
      <w:bookmarkEnd w:id="78"/>
      <w:r w:rsidRPr="00EB3084">
        <w:rPr>
          <w:rFonts w:ascii="Times New Roman" w:eastAsia="Times New Roman" w:hAnsi="Times New Roman" w:cs="Times New Roman"/>
          <w:color w:val="111111"/>
          <w:sz w:val="32"/>
          <w:szCs w:val="32"/>
          <w:lang w:eastAsia="ru-RU"/>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79" w:name="003431"/>
      <w:bookmarkEnd w:id="79"/>
      <w:r w:rsidRPr="00EB3084">
        <w:rPr>
          <w:rFonts w:ascii="Times New Roman" w:eastAsia="Times New Roman" w:hAnsi="Times New Roman" w:cs="Times New Roman"/>
          <w:color w:val="111111"/>
          <w:sz w:val="32"/>
          <w:szCs w:val="32"/>
          <w:lang w:eastAsia="ru-RU"/>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0" w:name="003432"/>
      <w:bookmarkEnd w:id="80"/>
      <w:r w:rsidRPr="00EB3084">
        <w:rPr>
          <w:rFonts w:ascii="Times New Roman" w:eastAsia="Times New Roman" w:hAnsi="Times New Roman" w:cs="Times New Roman"/>
          <w:color w:val="111111"/>
          <w:sz w:val="32"/>
          <w:szCs w:val="32"/>
          <w:lang w:eastAsia="ru-RU"/>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1" w:name="003433"/>
      <w:bookmarkEnd w:id="81"/>
      <w:r w:rsidRPr="00EB3084">
        <w:rPr>
          <w:rFonts w:ascii="Times New Roman" w:eastAsia="Times New Roman" w:hAnsi="Times New Roman" w:cs="Times New Roman"/>
          <w:color w:val="111111"/>
          <w:sz w:val="32"/>
          <w:szCs w:val="32"/>
          <w:lang w:eastAsia="ru-RU"/>
        </w:rPr>
        <w:lastRenderedPageBreak/>
        <w:t>7. Процедура принятия и реализации решения о комплексном развитии территории нежилой застройки состоит из следующих этапов: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2" w:name="003434"/>
      <w:bookmarkEnd w:id="82"/>
      <w:proofErr w:type="gramStart"/>
      <w:r w:rsidRPr="00EB3084">
        <w:rPr>
          <w:rFonts w:ascii="Times New Roman" w:eastAsia="Times New Roman" w:hAnsi="Times New Roman" w:cs="Times New Roman"/>
          <w:color w:val="111111"/>
          <w:sz w:val="32"/>
          <w:szCs w:val="32"/>
          <w:lang w:eastAsia="ru-RU"/>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3" w:name="004412"/>
      <w:bookmarkStart w:id="84" w:name="003435"/>
      <w:bookmarkEnd w:id="83"/>
      <w:bookmarkEnd w:id="84"/>
      <w:r w:rsidRPr="00EB3084">
        <w:rPr>
          <w:rFonts w:ascii="Times New Roman" w:eastAsia="Times New Roman" w:hAnsi="Times New Roman" w:cs="Times New Roman"/>
          <w:color w:val="111111"/>
          <w:sz w:val="32"/>
          <w:szCs w:val="32"/>
          <w:lang w:eastAsia="ru-RU"/>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5" w:name="004413"/>
      <w:bookmarkEnd w:id="85"/>
      <w:r w:rsidRPr="00EB3084">
        <w:rPr>
          <w:rFonts w:ascii="Times New Roman" w:eastAsia="Times New Roman" w:hAnsi="Times New Roman" w:cs="Times New Roman"/>
          <w:color w:val="111111"/>
          <w:sz w:val="32"/>
          <w:szCs w:val="32"/>
          <w:lang w:eastAsia="ru-RU"/>
        </w:rP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6" w:name="004414"/>
      <w:bookmarkEnd w:id="86"/>
      <w:r w:rsidRPr="00EB3084">
        <w:rPr>
          <w:rFonts w:ascii="Times New Roman" w:eastAsia="Times New Roman" w:hAnsi="Times New Roman" w:cs="Times New Roman"/>
          <w:color w:val="111111"/>
          <w:sz w:val="32"/>
          <w:szCs w:val="32"/>
          <w:lang w:eastAsia="ru-RU"/>
        </w:rPr>
        <w:t>а) правообладателей объектов недвижимого имущества, включенных в проект такого решения в соответствии с </w:t>
      </w:r>
      <w:hyperlink r:id="rId20" w:anchor="004410" w:history="1">
        <w:r w:rsidRPr="00EB3084">
          <w:rPr>
            <w:rFonts w:ascii="Times New Roman" w:eastAsia="Times New Roman" w:hAnsi="Times New Roman" w:cs="Times New Roman"/>
            <w:color w:val="4272D7"/>
            <w:sz w:val="32"/>
            <w:szCs w:val="32"/>
            <w:u w:val="single"/>
            <w:lang w:eastAsia="ru-RU"/>
          </w:rPr>
          <w:t>частью 10 статьи 65</w:t>
        </w:r>
      </w:hyperlink>
      <w:r w:rsidRPr="00EB3084">
        <w:rPr>
          <w:rFonts w:ascii="Times New Roman" w:eastAsia="Times New Roman" w:hAnsi="Times New Roman" w:cs="Times New Roman"/>
          <w:color w:val="111111"/>
          <w:sz w:val="32"/>
          <w:szCs w:val="32"/>
          <w:lang w:eastAsia="ru-RU"/>
        </w:rPr>
        <w:t> настоящего Кодекса;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7" w:name="004415"/>
      <w:bookmarkEnd w:id="87"/>
      <w:r w:rsidRPr="00EB3084">
        <w:rPr>
          <w:rFonts w:ascii="Times New Roman" w:eastAsia="Times New Roman" w:hAnsi="Times New Roman" w:cs="Times New Roman"/>
          <w:color w:val="111111"/>
          <w:sz w:val="32"/>
          <w:szCs w:val="32"/>
          <w:lang w:eastAsia="ru-RU"/>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8" w:name="004416"/>
      <w:bookmarkEnd w:id="88"/>
      <w:r w:rsidRPr="00EB3084">
        <w:rPr>
          <w:rFonts w:ascii="Times New Roman" w:eastAsia="Times New Roman" w:hAnsi="Times New Roman" w:cs="Times New Roman"/>
          <w:color w:val="111111"/>
          <w:sz w:val="32"/>
          <w:szCs w:val="32"/>
          <w:lang w:eastAsia="ru-RU"/>
        </w:rP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89" w:name="003436"/>
      <w:bookmarkEnd w:id="89"/>
      <w:r w:rsidRPr="00EB3084">
        <w:rPr>
          <w:rFonts w:ascii="Times New Roman" w:eastAsia="Times New Roman" w:hAnsi="Times New Roman" w:cs="Times New Roman"/>
          <w:color w:val="111111"/>
          <w:sz w:val="32"/>
          <w:szCs w:val="32"/>
          <w:lang w:eastAsia="ru-RU"/>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0" w:name="004417"/>
      <w:bookmarkStart w:id="91" w:name="003437"/>
      <w:bookmarkEnd w:id="90"/>
      <w:bookmarkEnd w:id="91"/>
      <w:proofErr w:type="gramStart"/>
      <w:r w:rsidRPr="00EB3084">
        <w:rPr>
          <w:rFonts w:ascii="Times New Roman" w:eastAsia="Times New Roman" w:hAnsi="Times New Roman" w:cs="Times New Roman"/>
          <w:color w:val="111111"/>
          <w:sz w:val="32"/>
          <w:szCs w:val="32"/>
          <w:lang w:eastAsia="ru-RU"/>
        </w:rPr>
        <w:lastRenderedPageBreak/>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r:id="rId21" w:anchor="004413" w:history="1">
        <w:r w:rsidRPr="00EB3084">
          <w:rPr>
            <w:rFonts w:ascii="Times New Roman" w:eastAsia="Times New Roman" w:hAnsi="Times New Roman" w:cs="Times New Roman"/>
            <w:color w:val="4272D7"/>
            <w:sz w:val="32"/>
            <w:szCs w:val="32"/>
            <w:u w:val="single"/>
            <w:lang w:eastAsia="ru-RU"/>
          </w:rPr>
          <w:t>пункте 2.1</w:t>
        </w:r>
      </w:hyperlink>
      <w:r w:rsidRPr="00EB3084">
        <w:rPr>
          <w:rFonts w:ascii="Times New Roman" w:eastAsia="Times New Roman" w:hAnsi="Times New Roman" w:cs="Times New Roman"/>
          <w:color w:val="111111"/>
          <w:sz w:val="32"/>
          <w:szCs w:val="32"/>
          <w:lang w:eastAsia="ru-RU"/>
        </w:rPr>
        <w:t>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w:t>
      </w:r>
      <w:proofErr w:type="gramEnd"/>
      <w:r w:rsidRPr="00EB3084">
        <w:rPr>
          <w:rFonts w:ascii="Times New Roman" w:eastAsia="Times New Roman" w:hAnsi="Times New Roman" w:cs="Times New Roman"/>
          <w:color w:val="111111"/>
          <w:sz w:val="32"/>
          <w:szCs w:val="32"/>
          <w:lang w:eastAsia="ru-RU"/>
        </w:rPr>
        <w:t xml:space="preserve"> Обязательным приложением к такому согласию должно являться соглашение, заключенное между правообладателями в соответствии с </w:t>
      </w:r>
      <w:hyperlink r:id="rId22" w:anchor="003527" w:history="1">
        <w:r w:rsidRPr="00EB3084">
          <w:rPr>
            <w:rFonts w:ascii="Times New Roman" w:eastAsia="Times New Roman" w:hAnsi="Times New Roman" w:cs="Times New Roman"/>
            <w:color w:val="4272D7"/>
            <w:sz w:val="32"/>
            <w:szCs w:val="32"/>
            <w:u w:val="single"/>
            <w:lang w:eastAsia="ru-RU"/>
          </w:rPr>
          <w:t>частями 6</w:t>
        </w:r>
      </w:hyperlink>
      <w:r w:rsidRPr="00EB3084">
        <w:rPr>
          <w:rFonts w:ascii="Times New Roman" w:eastAsia="Times New Roman" w:hAnsi="Times New Roman" w:cs="Times New Roman"/>
          <w:color w:val="111111"/>
          <w:sz w:val="32"/>
          <w:szCs w:val="32"/>
          <w:lang w:eastAsia="ru-RU"/>
        </w:rPr>
        <w:t> и </w:t>
      </w:r>
      <w:hyperlink r:id="rId23" w:anchor="003533" w:history="1">
        <w:r w:rsidRPr="00EB3084">
          <w:rPr>
            <w:rFonts w:ascii="Times New Roman" w:eastAsia="Times New Roman" w:hAnsi="Times New Roman" w:cs="Times New Roman"/>
            <w:color w:val="4272D7"/>
            <w:sz w:val="32"/>
            <w:szCs w:val="32"/>
            <w:u w:val="single"/>
            <w:lang w:eastAsia="ru-RU"/>
          </w:rPr>
          <w:t>7 статьи 70</w:t>
        </w:r>
      </w:hyperlink>
      <w:r w:rsidRPr="00EB3084">
        <w:rPr>
          <w:rFonts w:ascii="Times New Roman" w:eastAsia="Times New Roman" w:hAnsi="Times New Roman" w:cs="Times New Roman"/>
          <w:color w:val="111111"/>
          <w:sz w:val="32"/>
          <w:szCs w:val="32"/>
          <w:lang w:eastAsia="ru-RU"/>
        </w:rPr>
        <w:t> настоящего Кодекса;</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2" w:name="003438"/>
      <w:bookmarkEnd w:id="92"/>
      <w:proofErr w:type="gramStart"/>
      <w:r w:rsidRPr="00EB3084">
        <w:rPr>
          <w:rFonts w:ascii="Times New Roman" w:eastAsia="Times New Roman" w:hAnsi="Times New Roman" w:cs="Times New Roman"/>
          <w:color w:val="111111"/>
          <w:sz w:val="32"/>
          <w:szCs w:val="32"/>
          <w:lang w:eastAsia="ru-RU"/>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w:t>
      </w:r>
      <w:proofErr w:type="gramEnd"/>
      <w:r w:rsidRPr="00EB3084">
        <w:rPr>
          <w:rFonts w:ascii="Times New Roman" w:eastAsia="Times New Roman" w:hAnsi="Times New Roman" w:cs="Times New Roman"/>
          <w:color w:val="111111"/>
          <w:sz w:val="32"/>
          <w:szCs w:val="32"/>
          <w:lang w:eastAsia="ru-RU"/>
        </w:rPr>
        <w:t> </w:t>
      </w:r>
      <w:hyperlink r:id="rId24" w:anchor="003437" w:history="1">
        <w:r w:rsidRPr="00EB3084">
          <w:rPr>
            <w:rFonts w:ascii="Times New Roman" w:eastAsia="Times New Roman" w:hAnsi="Times New Roman" w:cs="Times New Roman"/>
            <w:color w:val="4272D7"/>
            <w:sz w:val="32"/>
            <w:szCs w:val="32"/>
            <w:u w:val="single"/>
            <w:lang w:eastAsia="ru-RU"/>
          </w:rPr>
          <w:t>пунктом 4</w:t>
        </w:r>
      </w:hyperlink>
      <w:r w:rsidRPr="00EB3084">
        <w:rPr>
          <w:rFonts w:ascii="Times New Roman" w:eastAsia="Times New Roman" w:hAnsi="Times New Roman" w:cs="Times New Roman"/>
          <w:color w:val="111111"/>
          <w:sz w:val="32"/>
          <w:szCs w:val="32"/>
          <w:lang w:eastAsia="ru-RU"/>
        </w:rPr>
        <w:t> настоящей части);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3" w:name="003439"/>
      <w:bookmarkEnd w:id="93"/>
      <w:r w:rsidRPr="00EB3084">
        <w:rPr>
          <w:rFonts w:ascii="Times New Roman" w:eastAsia="Times New Roman" w:hAnsi="Times New Roman" w:cs="Times New Roman"/>
          <w:color w:val="111111"/>
          <w:sz w:val="32"/>
          <w:szCs w:val="32"/>
          <w:lang w:eastAsia="ru-RU"/>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4" w:name="004335"/>
      <w:bookmarkStart w:id="95" w:name="003440"/>
      <w:bookmarkEnd w:id="94"/>
      <w:bookmarkEnd w:id="95"/>
      <w:r w:rsidRPr="00EB3084">
        <w:rPr>
          <w:rFonts w:ascii="Times New Roman" w:eastAsia="Times New Roman" w:hAnsi="Times New Roman" w:cs="Times New Roman"/>
          <w:color w:val="111111"/>
          <w:sz w:val="32"/>
          <w:szCs w:val="32"/>
          <w:lang w:eastAsia="ru-RU"/>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6" w:name="003441"/>
      <w:bookmarkEnd w:id="96"/>
      <w:r w:rsidRPr="00EB3084">
        <w:rPr>
          <w:rFonts w:ascii="Times New Roman" w:eastAsia="Times New Roman" w:hAnsi="Times New Roman" w:cs="Times New Roman"/>
          <w:color w:val="111111"/>
          <w:sz w:val="32"/>
          <w:szCs w:val="32"/>
          <w:lang w:eastAsia="ru-RU"/>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w:t>
      </w:r>
      <w:r w:rsidRPr="00EB3084">
        <w:rPr>
          <w:rFonts w:ascii="Times New Roman" w:eastAsia="Times New Roman" w:hAnsi="Times New Roman" w:cs="Times New Roman"/>
          <w:color w:val="111111"/>
          <w:sz w:val="32"/>
          <w:szCs w:val="32"/>
          <w:lang w:eastAsia="ru-RU"/>
        </w:rPr>
        <w:lastRenderedPageBreak/>
        <w:t>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7" w:name="004418"/>
      <w:bookmarkEnd w:id="97"/>
      <w:r w:rsidRPr="00EB3084">
        <w:rPr>
          <w:rFonts w:ascii="Times New Roman" w:eastAsia="Times New Roman" w:hAnsi="Times New Roman" w:cs="Times New Roman"/>
          <w:color w:val="111111"/>
          <w:sz w:val="32"/>
          <w:szCs w:val="32"/>
          <w:lang w:eastAsia="ru-RU"/>
        </w:rPr>
        <w:t xml:space="preserve">7.1. </w:t>
      </w:r>
      <w:proofErr w:type="gramStart"/>
      <w:r w:rsidRPr="00EB3084">
        <w:rPr>
          <w:rFonts w:ascii="Times New Roman" w:eastAsia="Times New Roman" w:hAnsi="Times New Roman" w:cs="Times New Roman"/>
          <w:color w:val="111111"/>
          <w:sz w:val="32"/>
          <w:szCs w:val="32"/>
          <w:lang w:eastAsia="ru-RU"/>
        </w:rPr>
        <w:t>В случае, предусмотренном </w:t>
      </w:r>
      <w:hyperlink r:id="rId25" w:anchor="004417" w:history="1">
        <w:r w:rsidRPr="00EB3084">
          <w:rPr>
            <w:rFonts w:ascii="Times New Roman" w:eastAsia="Times New Roman" w:hAnsi="Times New Roman" w:cs="Times New Roman"/>
            <w:color w:val="4272D7"/>
            <w:sz w:val="32"/>
            <w:szCs w:val="32"/>
            <w:u w:val="single"/>
            <w:lang w:eastAsia="ru-RU"/>
          </w:rPr>
          <w:t>пунктом 4 части 7</w:t>
        </w:r>
      </w:hyperlink>
      <w:r w:rsidRPr="00EB3084">
        <w:rPr>
          <w:rFonts w:ascii="Times New Roman" w:eastAsia="Times New Roman" w:hAnsi="Times New Roman" w:cs="Times New Roman"/>
          <w:color w:val="111111"/>
          <w:sz w:val="32"/>
          <w:szCs w:val="32"/>
          <w:lang w:eastAsia="ru-RU"/>
        </w:rPr>
        <w:t>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w:t>
      </w:r>
      <w:proofErr w:type="gramEnd"/>
      <w:r w:rsidRPr="00EB3084">
        <w:rPr>
          <w:rFonts w:ascii="Times New Roman" w:eastAsia="Times New Roman" w:hAnsi="Times New Roman" w:cs="Times New Roman"/>
          <w:color w:val="111111"/>
          <w:sz w:val="32"/>
          <w:szCs w:val="32"/>
          <w:lang w:eastAsia="ru-RU"/>
        </w:rPr>
        <w:t xml:space="preserve">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8" w:name="003442"/>
      <w:bookmarkEnd w:id="98"/>
      <w:r w:rsidRPr="00EB3084">
        <w:rPr>
          <w:rFonts w:ascii="Times New Roman" w:eastAsia="Times New Roman" w:hAnsi="Times New Roman" w:cs="Times New Roman"/>
          <w:color w:val="111111"/>
          <w:sz w:val="32"/>
          <w:szCs w:val="32"/>
          <w:lang w:eastAsia="ru-RU"/>
        </w:rPr>
        <w:t>8. Процедура принятия и реализации решения о комплексном развитии незастроенной территории состоит из следующих этапов:</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99" w:name="003443"/>
      <w:bookmarkEnd w:id="99"/>
      <w:proofErr w:type="gramStart"/>
      <w:r w:rsidRPr="00EB3084">
        <w:rPr>
          <w:rFonts w:ascii="Times New Roman" w:eastAsia="Times New Roman" w:hAnsi="Times New Roman" w:cs="Times New Roman"/>
          <w:color w:val="111111"/>
          <w:sz w:val="32"/>
          <w:szCs w:val="32"/>
          <w:lang w:eastAsia="ru-RU"/>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0" w:name="004419"/>
      <w:bookmarkStart w:id="101" w:name="003444"/>
      <w:bookmarkEnd w:id="100"/>
      <w:bookmarkEnd w:id="101"/>
      <w:r w:rsidRPr="00EB3084">
        <w:rPr>
          <w:rFonts w:ascii="Times New Roman" w:eastAsia="Times New Roman" w:hAnsi="Times New Roman" w:cs="Times New Roman"/>
          <w:color w:val="111111"/>
          <w:sz w:val="32"/>
          <w:szCs w:val="32"/>
          <w:lang w:eastAsia="ru-RU"/>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2" w:name="004420"/>
      <w:bookmarkStart w:id="103" w:name="003445"/>
      <w:bookmarkEnd w:id="102"/>
      <w:bookmarkEnd w:id="103"/>
      <w:r w:rsidRPr="00EB3084">
        <w:rPr>
          <w:rFonts w:ascii="Times New Roman" w:eastAsia="Times New Roman" w:hAnsi="Times New Roman" w:cs="Times New Roman"/>
          <w:color w:val="111111"/>
          <w:sz w:val="32"/>
          <w:szCs w:val="32"/>
          <w:lang w:eastAsia="ru-RU"/>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rsidRPr="00EB3084">
        <w:rPr>
          <w:rFonts w:ascii="Times New Roman" w:eastAsia="Times New Roman" w:hAnsi="Times New Roman" w:cs="Times New Roman"/>
          <w:color w:val="111111"/>
          <w:sz w:val="32"/>
          <w:szCs w:val="32"/>
          <w:lang w:eastAsia="ru-RU"/>
        </w:rPr>
        <w:lastRenderedPageBreak/>
        <w:t>незастроенной территории или реализации такого решения операторами комплексного развития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4" w:name="004421"/>
      <w:bookmarkStart w:id="105" w:name="003446"/>
      <w:bookmarkEnd w:id="104"/>
      <w:bookmarkEnd w:id="105"/>
      <w:r w:rsidRPr="00EB3084">
        <w:rPr>
          <w:rFonts w:ascii="Times New Roman" w:eastAsia="Times New Roman" w:hAnsi="Times New Roman" w:cs="Times New Roman"/>
          <w:color w:val="111111"/>
          <w:sz w:val="32"/>
          <w:szCs w:val="32"/>
          <w:lang w:eastAsia="ru-RU"/>
        </w:rPr>
        <w:t>4) предоставление земельного участка или земельных участков в аренду без проведения торгов в соответствии с Земельным </w:t>
      </w:r>
      <w:hyperlink r:id="rId26" w:history="1">
        <w:r w:rsidRPr="00EB3084">
          <w:rPr>
            <w:rFonts w:ascii="Times New Roman" w:eastAsia="Times New Roman" w:hAnsi="Times New Roman" w:cs="Times New Roman"/>
            <w:color w:val="4272D7"/>
            <w:sz w:val="32"/>
            <w:szCs w:val="32"/>
            <w:u w:val="single"/>
            <w:lang w:eastAsia="ru-RU"/>
          </w:rPr>
          <w:t>кодексом</w:t>
        </w:r>
      </w:hyperlink>
      <w:r w:rsidRPr="00EB3084">
        <w:rPr>
          <w:rFonts w:ascii="Times New Roman" w:eastAsia="Times New Roman" w:hAnsi="Times New Roman" w:cs="Times New Roman"/>
          <w:color w:val="111111"/>
          <w:sz w:val="32"/>
          <w:szCs w:val="32"/>
          <w:lang w:eastAsia="ru-RU"/>
        </w:rPr>
        <w:t>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6" w:name="004336"/>
      <w:bookmarkStart w:id="107" w:name="003447"/>
      <w:bookmarkEnd w:id="106"/>
      <w:bookmarkEnd w:id="107"/>
      <w:r w:rsidRPr="00EB3084">
        <w:rPr>
          <w:rFonts w:ascii="Times New Roman" w:eastAsia="Times New Roman" w:hAnsi="Times New Roman" w:cs="Times New Roman"/>
          <w:color w:val="111111"/>
          <w:sz w:val="32"/>
          <w:szCs w:val="32"/>
          <w:lang w:eastAsia="ru-RU"/>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8" w:name="003448"/>
      <w:bookmarkEnd w:id="108"/>
      <w:proofErr w:type="gramStart"/>
      <w:r w:rsidRPr="00EB3084">
        <w:rPr>
          <w:rFonts w:ascii="Times New Roman" w:eastAsia="Times New Roman" w:hAnsi="Times New Roman" w:cs="Times New Roman"/>
          <w:color w:val="111111"/>
          <w:sz w:val="32"/>
          <w:szCs w:val="32"/>
          <w:lang w:eastAsia="ru-RU"/>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r:id="rId27" w:anchor="003446" w:history="1">
        <w:r w:rsidRPr="00EB3084">
          <w:rPr>
            <w:rFonts w:ascii="Times New Roman" w:eastAsia="Times New Roman" w:hAnsi="Times New Roman" w:cs="Times New Roman"/>
            <w:color w:val="4272D7"/>
            <w:sz w:val="32"/>
            <w:szCs w:val="32"/>
            <w:u w:val="single"/>
            <w:lang w:eastAsia="ru-RU"/>
          </w:rPr>
          <w:t>пункте 4</w:t>
        </w:r>
      </w:hyperlink>
      <w:r w:rsidRPr="00EB3084">
        <w:rPr>
          <w:rFonts w:ascii="Times New Roman" w:eastAsia="Times New Roman" w:hAnsi="Times New Roman" w:cs="Times New Roman"/>
          <w:color w:val="111111"/>
          <w:sz w:val="32"/>
          <w:szCs w:val="32"/>
          <w:lang w:eastAsia="ru-RU"/>
        </w:rPr>
        <w:t> настоящей части.</w:t>
      </w:r>
      <w:proofErr w:type="gramEnd"/>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09" w:name="003449"/>
      <w:bookmarkEnd w:id="109"/>
      <w:r w:rsidRPr="00EB3084">
        <w:rPr>
          <w:rFonts w:ascii="Times New Roman" w:eastAsia="Times New Roman" w:hAnsi="Times New Roman" w:cs="Times New Roman"/>
          <w:color w:val="111111"/>
          <w:sz w:val="32"/>
          <w:szCs w:val="32"/>
          <w:lang w:eastAsia="ru-RU"/>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B3084" w:rsidRPr="00EB3084" w:rsidRDefault="00EB3084" w:rsidP="00EB3084">
      <w:pPr>
        <w:shd w:val="clear" w:color="auto" w:fill="FFFFFF"/>
        <w:spacing w:after="100" w:afterAutospacing="1" w:line="180" w:lineRule="atLeast"/>
        <w:jc w:val="both"/>
        <w:rPr>
          <w:rFonts w:ascii="Times New Roman" w:eastAsia="Times New Roman" w:hAnsi="Times New Roman" w:cs="Times New Roman"/>
          <w:color w:val="111111"/>
          <w:sz w:val="32"/>
          <w:szCs w:val="32"/>
          <w:lang w:eastAsia="ru-RU"/>
        </w:rPr>
      </w:pPr>
      <w:bookmarkStart w:id="110" w:name="004422"/>
      <w:bookmarkEnd w:id="110"/>
      <w:r w:rsidRPr="00EB3084">
        <w:rPr>
          <w:rFonts w:ascii="Times New Roman" w:eastAsia="Times New Roman" w:hAnsi="Times New Roman" w:cs="Times New Roman"/>
          <w:color w:val="111111"/>
          <w:sz w:val="32"/>
          <w:szCs w:val="32"/>
          <w:lang w:eastAsia="ru-RU"/>
        </w:rPr>
        <w:t xml:space="preserve">10. </w:t>
      </w:r>
      <w:proofErr w:type="gramStart"/>
      <w:r w:rsidRPr="00EB3084">
        <w:rPr>
          <w:rFonts w:ascii="Times New Roman" w:eastAsia="Times New Roman" w:hAnsi="Times New Roman" w:cs="Times New Roman"/>
          <w:color w:val="111111"/>
          <w:sz w:val="32"/>
          <w:szCs w:val="32"/>
          <w:lang w:eastAsia="ru-RU"/>
        </w:rPr>
        <w:t>Подготовка и утверждение документации по планировке территории в соответствии с </w:t>
      </w:r>
      <w:hyperlink r:id="rId28" w:anchor="004334" w:history="1">
        <w:r w:rsidRPr="00EB3084">
          <w:rPr>
            <w:rFonts w:ascii="Times New Roman" w:eastAsia="Times New Roman" w:hAnsi="Times New Roman" w:cs="Times New Roman"/>
            <w:color w:val="4272D7"/>
            <w:sz w:val="32"/>
            <w:szCs w:val="32"/>
            <w:u w:val="single"/>
            <w:lang w:eastAsia="ru-RU"/>
          </w:rPr>
          <w:t>пунктом 7 части 6</w:t>
        </w:r>
      </w:hyperlink>
      <w:r w:rsidRPr="00EB3084">
        <w:rPr>
          <w:rFonts w:ascii="Times New Roman" w:eastAsia="Times New Roman" w:hAnsi="Times New Roman" w:cs="Times New Roman"/>
          <w:color w:val="111111"/>
          <w:sz w:val="32"/>
          <w:szCs w:val="32"/>
          <w:lang w:eastAsia="ru-RU"/>
        </w:rPr>
        <w:t>, </w:t>
      </w:r>
      <w:hyperlink r:id="rId29" w:anchor="004335" w:history="1">
        <w:r w:rsidRPr="00EB3084">
          <w:rPr>
            <w:rFonts w:ascii="Times New Roman" w:eastAsia="Times New Roman" w:hAnsi="Times New Roman" w:cs="Times New Roman"/>
            <w:color w:val="4272D7"/>
            <w:sz w:val="32"/>
            <w:szCs w:val="32"/>
            <w:u w:val="single"/>
            <w:lang w:eastAsia="ru-RU"/>
          </w:rPr>
          <w:t>пунктом 7 части 7</w:t>
        </w:r>
      </w:hyperlink>
      <w:r w:rsidRPr="00EB3084">
        <w:rPr>
          <w:rFonts w:ascii="Times New Roman" w:eastAsia="Times New Roman" w:hAnsi="Times New Roman" w:cs="Times New Roman"/>
          <w:color w:val="111111"/>
          <w:sz w:val="32"/>
          <w:szCs w:val="32"/>
          <w:lang w:eastAsia="ru-RU"/>
        </w:rPr>
        <w:t>, </w:t>
      </w:r>
      <w:hyperlink r:id="rId30" w:anchor="004336" w:history="1">
        <w:r w:rsidRPr="00EB3084">
          <w:rPr>
            <w:rFonts w:ascii="Times New Roman" w:eastAsia="Times New Roman" w:hAnsi="Times New Roman" w:cs="Times New Roman"/>
            <w:color w:val="4272D7"/>
            <w:sz w:val="32"/>
            <w:szCs w:val="32"/>
            <w:u w:val="single"/>
            <w:lang w:eastAsia="ru-RU"/>
          </w:rPr>
          <w:t>пунктом 5 части 8</w:t>
        </w:r>
      </w:hyperlink>
      <w:r w:rsidRPr="00EB3084">
        <w:rPr>
          <w:rFonts w:ascii="Times New Roman" w:eastAsia="Times New Roman" w:hAnsi="Times New Roman" w:cs="Times New Roman"/>
          <w:color w:val="111111"/>
          <w:sz w:val="32"/>
          <w:szCs w:val="32"/>
          <w:lang w:eastAsia="ru-RU"/>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w:t>
      </w:r>
      <w:r w:rsidRPr="00EB3084">
        <w:rPr>
          <w:rFonts w:ascii="Times New Roman" w:eastAsia="Times New Roman" w:hAnsi="Times New Roman" w:cs="Times New Roman"/>
          <w:color w:val="111111"/>
          <w:sz w:val="32"/>
          <w:szCs w:val="32"/>
          <w:lang w:eastAsia="ru-RU"/>
        </w:rPr>
        <w:lastRenderedPageBreak/>
        <w:t>видам</w:t>
      </w:r>
      <w:proofErr w:type="gramEnd"/>
      <w:r w:rsidRPr="00EB3084">
        <w:rPr>
          <w:rFonts w:ascii="Times New Roman" w:eastAsia="Times New Roman" w:hAnsi="Times New Roman" w:cs="Times New Roman"/>
          <w:color w:val="111111"/>
          <w:sz w:val="32"/>
          <w:szCs w:val="32"/>
          <w:lang w:eastAsia="ru-RU"/>
        </w:rPr>
        <w:t xml:space="preserve">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t>Статья 67. Решение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1" w:name="003450"/>
      <w:bookmarkStart w:id="112" w:name="003451"/>
      <w:bookmarkEnd w:id="111"/>
      <w:bookmarkEnd w:id="112"/>
      <w:r w:rsidRPr="00EB3084">
        <w:rPr>
          <w:color w:val="111111"/>
          <w:sz w:val="32"/>
          <w:szCs w:val="32"/>
        </w:rPr>
        <w:t>1. В решение о комплексном развитии территории включаются: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3" w:name="003452"/>
      <w:bookmarkEnd w:id="113"/>
      <w:r w:rsidRPr="00EB3084">
        <w:rPr>
          <w:color w:val="111111"/>
          <w:sz w:val="32"/>
          <w:szCs w:val="32"/>
        </w:rPr>
        <w:t>1) сведения о местоположении, площади и границах территории, подлежащей комплексному развитию;</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4" w:name="003453"/>
      <w:bookmarkEnd w:id="114"/>
      <w:r w:rsidRPr="00EB3084">
        <w:rPr>
          <w:color w:val="111111"/>
          <w:sz w:val="32"/>
          <w:szCs w:val="32"/>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5" w:name="003454"/>
      <w:bookmarkEnd w:id="115"/>
      <w:r w:rsidRPr="00EB3084">
        <w:rPr>
          <w:color w:val="111111"/>
          <w:sz w:val="32"/>
          <w:szCs w:val="32"/>
        </w:rPr>
        <w:t>3) предельный срок реализации решения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6" w:name="003455"/>
      <w:bookmarkEnd w:id="116"/>
      <w:r w:rsidRPr="00EB3084">
        <w:rPr>
          <w:color w:val="111111"/>
          <w:sz w:val="32"/>
          <w:szCs w:val="32"/>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7" w:name="003456"/>
      <w:bookmarkEnd w:id="117"/>
      <w:r w:rsidRPr="00EB3084">
        <w:rPr>
          <w:color w:val="111111"/>
          <w:sz w:val="32"/>
          <w:szCs w:val="32"/>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w:t>
      </w:r>
      <w:r w:rsidRPr="00EB3084">
        <w:rPr>
          <w:color w:val="111111"/>
          <w:sz w:val="32"/>
          <w:szCs w:val="32"/>
        </w:rPr>
        <w:lastRenderedPageBreak/>
        <w:t>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31" w:anchor="003341" w:history="1">
        <w:r w:rsidRPr="00EB3084">
          <w:rPr>
            <w:rStyle w:val="a3"/>
            <w:color w:val="4272D7"/>
            <w:sz w:val="32"/>
            <w:szCs w:val="32"/>
          </w:rPr>
          <w:t>частью 3.4 статьи 33</w:t>
        </w:r>
      </w:hyperlink>
      <w:r w:rsidRPr="00EB3084">
        <w:rPr>
          <w:color w:val="111111"/>
          <w:sz w:val="32"/>
          <w:szCs w:val="32"/>
        </w:rPr>
        <w:t> настоящего Кодекса;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18" w:name="004423"/>
      <w:bookmarkStart w:id="119" w:name="003457"/>
      <w:bookmarkEnd w:id="118"/>
      <w:bookmarkEnd w:id="119"/>
      <w:r w:rsidRPr="00EB3084">
        <w:rPr>
          <w:color w:val="111111"/>
          <w:sz w:val="32"/>
          <w:szCs w:val="32"/>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0" w:name="004424"/>
      <w:bookmarkEnd w:id="120"/>
      <w:r w:rsidRPr="00EB3084">
        <w:rPr>
          <w:color w:val="111111"/>
          <w:sz w:val="32"/>
          <w:szCs w:val="32"/>
        </w:rP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1" w:name="003458"/>
      <w:bookmarkEnd w:id="121"/>
      <w:r w:rsidRPr="00EB3084">
        <w:rPr>
          <w:color w:val="111111"/>
          <w:sz w:val="32"/>
          <w:szCs w:val="32"/>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2" w:name="003459"/>
      <w:bookmarkEnd w:id="122"/>
      <w:r w:rsidRPr="00EB3084">
        <w:rPr>
          <w:color w:val="111111"/>
          <w:sz w:val="32"/>
          <w:szCs w:val="32"/>
        </w:rPr>
        <w:t xml:space="preserve">2. </w:t>
      </w:r>
      <w:proofErr w:type="gramStart"/>
      <w:r w:rsidRPr="00EB3084">
        <w:rPr>
          <w:color w:val="111111"/>
          <w:sz w:val="32"/>
          <w:szCs w:val="32"/>
        </w:rPr>
        <w:t>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EB3084">
        <w:rPr>
          <w:color w:val="111111"/>
          <w:sz w:val="32"/>
          <w:szCs w:val="32"/>
        </w:rPr>
        <w:t xml:space="preserve"> строительства, архитектуры, градостроительства, и (или) строительство наемного дома.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3" w:name="003460"/>
      <w:bookmarkEnd w:id="123"/>
      <w:r w:rsidRPr="00EB3084">
        <w:rPr>
          <w:color w:val="111111"/>
          <w:sz w:val="32"/>
          <w:szCs w:val="32"/>
        </w:rPr>
        <w:t>3. Проект решения о комплексном развитии территории жилой застройки подлежит размещению:</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4" w:name="003461"/>
      <w:bookmarkEnd w:id="124"/>
      <w:r w:rsidRPr="00EB3084">
        <w:rPr>
          <w:color w:val="111111"/>
          <w:sz w:val="32"/>
          <w:szCs w:val="32"/>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5" w:name="003462"/>
      <w:bookmarkEnd w:id="125"/>
      <w:r w:rsidRPr="00EB3084">
        <w:rPr>
          <w:color w:val="111111"/>
          <w:sz w:val="32"/>
          <w:szCs w:val="32"/>
        </w:rPr>
        <w:lastRenderedPageBreak/>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6" w:name="003463"/>
      <w:bookmarkEnd w:id="126"/>
      <w:r w:rsidRPr="00EB3084">
        <w:rPr>
          <w:color w:val="111111"/>
          <w:sz w:val="32"/>
          <w:szCs w:val="32"/>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7" w:name="003464"/>
      <w:bookmarkEnd w:id="127"/>
      <w:r w:rsidRPr="00EB3084">
        <w:rPr>
          <w:color w:val="111111"/>
          <w:sz w:val="32"/>
          <w:szCs w:val="32"/>
        </w:rP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r:id="rId32" w:anchor="003382" w:history="1">
        <w:r w:rsidRPr="00EB3084">
          <w:rPr>
            <w:rStyle w:val="a3"/>
            <w:color w:val="4272D7"/>
            <w:sz w:val="32"/>
            <w:szCs w:val="32"/>
          </w:rPr>
          <w:t>пунктом 2 части 2 статьи 65</w:t>
        </w:r>
      </w:hyperlink>
      <w:r w:rsidRPr="00EB3084">
        <w:rPr>
          <w:color w:val="111111"/>
          <w:sz w:val="32"/>
          <w:szCs w:val="32"/>
        </w:rPr>
        <w:t> настоящего Кодекса.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8" w:name="003465"/>
      <w:bookmarkEnd w:id="128"/>
      <w:r w:rsidRPr="00EB3084">
        <w:rPr>
          <w:color w:val="111111"/>
          <w:sz w:val="32"/>
          <w:szCs w:val="32"/>
        </w:rPr>
        <w:t>5. Указанные в </w:t>
      </w:r>
      <w:hyperlink r:id="rId33" w:anchor="003464" w:history="1">
        <w:r w:rsidRPr="00EB3084">
          <w:rPr>
            <w:rStyle w:val="a3"/>
            <w:color w:val="4272D7"/>
            <w:sz w:val="32"/>
            <w:szCs w:val="32"/>
          </w:rPr>
          <w:t>части 4</w:t>
        </w:r>
      </w:hyperlink>
      <w:r w:rsidRPr="00EB3084">
        <w:rPr>
          <w:color w:val="111111"/>
          <w:sz w:val="32"/>
          <w:szCs w:val="32"/>
        </w:rPr>
        <w:t xml:space="preserve"> настоящей статьи и включенные в проект решения о комплексном развитии территории жилой </w:t>
      </w:r>
      <w:proofErr w:type="gramStart"/>
      <w:r w:rsidRPr="00EB3084">
        <w:rPr>
          <w:color w:val="111111"/>
          <w:sz w:val="32"/>
          <w:szCs w:val="32"/>
        </w:rPr>
        <w:t>застройки многоквартирные дома</w:t>
      </w:r>
      <w:proofErr w:type="gramEnd"/>
      <w:r w:rsidRPr="00EB3084">
        <w:rPr>
          <w:color w:val="111111"/>
          <w:sz w:val="32"/>
          <w:szCs w:val="32"/>
        </w:rPr>
        <w:t>,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29" w:name="003466"/>
      <w:bookmarkEnd w:id="129"/>
      <w:r w:rsidRPr="00EB3084">
        <w:rPr>
          <w:color w:val="111111"/>
          <w:sz w:val="32"/>
          <w:szCs w:val="32"/>
        </w:rPr>
        <w:t xml:space="preserve">6. </w:t>
      </w:r>
      <w:proofErr w:type="gramStart"/>
      <w:r w:rsidRPr="00EB3084">
        <w:rPr>
          <w:color w:val="111111"/>
          <w:sz w:val="32"/>
          <w:szCs w:val="32"/>
        </w:rPr>
        <w:t>Исключение указанного в </w:t>
      </w:r>
      <w:hyperlink r:id="rId34" w:anchor="003464" w:history="1">
        <w:r w:rsidRPr="00EB3084">
          <w:rPr>
            <w:rStyle w:val="a3"/>
            <w:color w:val="4272D7"/>
            <w:sz w:val="32"/>
            <w:szCs w:val="32"/>
          </w:rPr>
          <w:t>части 4</w:t>
        </w:r>
      </w:hyperlink>
      <w:r w:rsidRPr="00EB3084">
        <w:rPr>
          <w:color w:val="111111"/>
          <w:sz w:val="32"/>
          <w:szCs w:val="32"/>
        </w:rPr>
        <w:t>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r:id="rId35" w:anchor="003465" w:history="1">
        <w:r w:rsidRPr="00EB3084">
          <w:rPr>
            <w:rStyle w:val="a3"/>
            <w:color w:val="4272D7"/>
            <w:sz w:val="32"/>
            <w:szCs w:val="32"/>
          </w:rPr>
          <w:t>частью 5</w:t>
        </w:r>
      </w:hyperlink>
      <w:r w:rsidRPr="00EB3084">
        <w:rPr>
          <w:color w:val="111111"/>
          <w:sz w:val="32"/>
          <w:szCs w:val="32"/>
        </w:rPr>
        <w:t>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w:t>
      </w:r>
      <w:proofErr w:type="gramEnd"/>
      <w:r w:rsidRPr="00EB3084">
        <w:rPr>
          <w:color w:val="111111"/>
          <w:sz w:val="32"/>
          <w:szCs w:val="32"/>
        </w:rPr>
        <w:t xml:space="preserve"> реализации решения о комплексном развитии территории жилой застройки.</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br/>
        <w:t>Статья 68. Договор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0" w:name="003467"/>
      <w:bookmarkStart w:id="131" w:name="004425"/>
      <w:bookmarkStart w:id="132" w:name="003468"/>
      <w:bookmarkEnd w:id="130"/>
      <w:bookmarkEnd w:id="131"/>
      <w:bookmarkEnd w:id="132"/>
      <w:r w:rsidRPr="00EB3084">
        <w:rPr>
          <w:color w:val="111111"/>
          <w:sz w:val="32"/>
          <w:szCs w:val="32"/>
        </w:rPr>
        <w:lastRenderedPageBreak/>
        <w:t xml:space="preserve">1. </w:t>
      </w:r>
      <w:proofErr w:type="gramStart"/>
      <w:r w:rsidRPr="00EB3084">
        <w:rPr>
          <w:color w:val="111111"/>
          <w:sz w:val="32"/>
          <w:szCs w:val="32"/>
        </w:rPr>
        <w:t>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r:id="rId36" w:anchor="003502" w:history="1">
        <w:r w:rsidRPr="00EB3084">
          <w:rPr>
            <w:rStyle w:val="a3"/>
            <w:color w:val="4272D7"/>
            <w:sz w:val="32"/>
            <w:szCs w:val="32"/>
          </w:rPr>
          <w:t>статьей 69</w:t>
        </w:r>
      </w:hyperlink>
      <w:r w:rsidRPr="00EB3084">
        <w:rPr>
          <w:color w:val="111111"/>
          <w:sz w:val="32"/>
          <w:szCs w:val="32"/>
        </w:rPr>
        <w:t>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r:id="rId37" w:anchor="004417" w:history="1">
        <w:r w:rsidRPr="00EB3084">
          <w:rPr>
            <w:rStyle w:val="a3"/>
            <w:color w:val="4272D7"/>
            <w:sz w:val="32"/>
            <w:szCs w:val="32"/>
          </w:rPr>
          <w:t>пунктом 4 части 7 статьи 66</w:t>
        </w:r>
        <w:proofErr w:type="gramEnd"/>
      </w:hyperlink>
      <w:r w:rsidRPr="00EB3084">
        <w:rPr>
          <w:color w:val="111111"/>
          <w:sz w:val="32"/>
          <w:szCs w:val="32"/>
        </w:rPr>
        <w:t> и со </w:t>
      </w:r>
      <w:hyperlink r:id="rId38" w:anchor="003521" w:history="1">
        <w:r w:rsidRPr="00EB3084">
          <w:rPr>
            <w:rStyle w:val="a3"/>
            <w:color w:val="4272D7"/>
            <w:sz w:val="32"/>
            <w:szCs w:val="32"/>
          </w:rPr>
          <w:t>статьей 70</w:t>
        </w:r>
      </w:hyperlink>
      <w:r w:rsidRPr="00EB3084">
        <w:rPr>
          <w:color w:val="111111"/>
          <w:sz w:val="32"/>
          <w:szCs w:val="32"/>
        </w:rPr>
        <w:t> настоящего Кодекса.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3" w:name="003469"/>
      <w:bookmarkEnd w:id="133"/>
      <w:r w:rsidRPr="00EB3084">
        <w:rPr>
          <w:color w:val="111111"/>
          <w:sz w:val="32"/>
          <w:szCs w:val="32"/>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4" w:name="003470"/>
      <w:bookmarkEnd w:id="134"/>
      <w:r w:rsidRPr="00EB3084">
        <w:rPr>
          <w:color w:val="111111"/>
          <w:sz w:val="32"/>
          <w:szCs w:val="32"/>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5" w:name="003471"/>
      <w:bookmarkEnd w:id="135"/>
      <w:r w:rsidRPr="00EB3084">
        <w:rPr>
          <w:color w:val="111111"/>
          <w:sz w:val="32"/>
          <w:szCs w:val="32"/>
        </w:rPr>
        <w:t>4. В договор о комплексном развитии территории включаются: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6" w:name="003472"/>
      <w:bookmarkEnd w:id="136"/>
      <w:r w:rsidRPr="00EB3084">
        <w:rPr>
          <w:color w:val="111111"/>
          <w:sz w:val="32"/>
          <w:szCs w:val="32"/>
        </w:rPr>
        <w:t>1) сведения о местоположении, площади и границах территории комплексного развития;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7" w:name="003473"/>
      <w:bookmarkEnd w:id="137"/>
      <w:r w:rsidRPr="00EB3084">
        <w:rPr>
          <w:color w:val="111111"/>
          <w:sz w:val="32"/>
          <w:szCs w:val="32"/>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8" w:name="003474"/>
      <w:bookmarkEnd w:id="138"/>
      <w:r w:rsidRPr="00EB3084">
        <w:rPr>
          <w:color w:val="111111"/>
          <w:sz w:val="32"/>
          <w:szCs w:val="32"/>
        </w:rPr>
        <w:t xml:space="preserve">3) соотношение общей площади жилых и нежилых помещений в многоквартирных домах, подлежащих строительству или </w:t>
      </w:r>
      <w:r w:rsidRPr="00EB3084">
        <w:rPr>
          <w:color w:val="111111"/>
          <w:sz w:val="32"/>
          <w:szCs w:val="32"/>
        </w:rPr>
        <w:lastRenderedPageBreak/>
        <w:t>реконструкции в соответствии с договором, а также условие о размещении на первых этажах указанных домов нежилых помещений;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39" w:name="003475"/>
      <w:bookmarkEnd w:id="139"/>
      <w:r w:rsidRPr="00EB3084">
        <w:rPr>
          <w:color w:val="111111"/>
          <w:sz w:val="32"/>
          <w:szCs w:val="32"/>
        </w:rPr>
        <w:t>4) перечень выполняемых лицом, заключившим договор, видов работ по благоустройству территории, срок их выполнения;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0" w:name="004426"/>
      <w:bookmarkStart w:id="141" w:name="003476"/>
      <w:bookmarkEnd w:id="140"/>
      <w:bookmarkEnd w:id="141"/>
      <w:proofErr w:type="gramStart"/>
      <w:r w:rsidRPr="00EB3084">
        <w:rPr>
          <w:color w:val="111111"/>
          <w:sz w:val="32"/>
          <w:szCs w:val="32"/>
        </w:rPr>
        <w:t>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r:id="rId39" w:anchor="004422" w:history="1">
        <w:r w:rsidRPr="00EB3084">
          <w:rPr>
            <w:rStyle w:val="a3"/>
            <w:color w:val="4272D7"/>
            <w:sz w:val="32"/>
            <w:szCs w:val="32"/>
          </w:rPr>
          <w:t>частью 10 статьи 66</w:t>
        </w:r>
      </w:hyperlink>
      <w:r w:rsidRPr="00EB3084">
        <w:rPr>
          <w:color w:val="111111"/>
          <w:sz w:val="32"/>
          <w:szCs w:val="32"/>
        </w:rPr>
        <w:t> настоящего Кодекса;</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2" w:name="003477"/>
      <w:bookmarkEnd w:id="142"/>
      <w:proofErr w:type="gramStart"/>
      <w:r w:rsidRPr="00EB3084">
        <w:rPr>
          <w:color w:val="111111"/>
          <w:sz w:val="32"/>
          <w:szCs w:val="32"/>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w:t>
      </w:r>
      <w:proofErr w:type="spellStart"/>
      <w:r w:rsidRPr="00EB3084">
        <w:rPr>
          <w:color w:val="111111"/>
          <w:sz w:val="32"/>
          <w:szCs w:val="32"/>
        </w:rPr>
        <w:t>этапность</w:t>
      </w:r>
      <w:proofErr w:type="spellEnd"/>
      <w:r w:rsidRPr="00EB3084">
        <w:rPr>
          <w:color w:val="111111"/>
          <w:sz w:val="32"/>
          <w:szCs w:val="32"/>
        </w:rPr>
        <w:t>) осуществления мероприятий по комплексному развитию такой территории в отношении двух и более</w:t>
      </w:r>
      <w:proofErr w:type="gramEnd"/>
      <w:r w:rsidRPr="00EB3084">
        <w:rPr>
          <w:color w:val="111111"/>
          <w:sz w:val="32"/>
          <w:szCs w:val="32"/>
        </w:rPr>
        <w:t xml:space="preserve"> таких несмежных территорий или их частей в случае заключения договора в отношении таких несмежных территорий или их частей;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3" w:name="003478"/>
      <w:bookmarkEnd w:id="143"/>
      <w:r w:rsidRPr="00EB3084">
        <w:rPr>
          <w:color w:val="111111"/>
          <w:sz w:val="32"/>
          <w:szCs w:val="32"/>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4" w:name="003479"/>
      <w:bookmarkEnd w:id="144"/>
      <w:r w:rsidRPr="00EB3084">
        <w:rPr>
          <w:color w:val="111111"/>
          <w:sz w:val="32"/>
          <w:szCs w:val="32"/>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5" w:name="003480"/>
      <w:bookmarkEnd w:id="145"/>
      <w:proofErr w:type="gramStart"/>
      <w:r w:rsidRPr="00EB3084">
        <w:rPr>
          <w:color w:val="111111"/>
          <w:sz w:val="32"/>
          <w:szCs w:val="32"/>
        </w:rPr>
        <w:lastRenderedPageBreak/>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40" w:anchor="000951" w:history="1">
        <w:r w:rsidRPr="00EB3084">
          <w:rPr>
            <w:rStyle w:val="a3"/>
            <w:color w:val="4272D7"/>
            <w:sz w:val="32"/>
            <w:szCs w:val="32"/>
          </w:rPr>
          <w:t>статьей 32.1</w:t>
        </w:r>
      </w:hyperlink>
      <w:r w:rsidRPr="00EB3084">
        <w:rPr>
          <w:color w:val="111111"/>
          <w:sz w:val="32"/>
          <w:szCs w:val="32"/>
        </w:rPr>
        <w:t> Жилищного кодекса Российской Федерации;</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6" w:name="003481"/>
      <w:bookmarkEnd w:id="146"/>
      <w:r w:rsidRPr="00EB3084">
        <w:rPr>
          <w:color w:val="111111"/>
          <w:sz w:val="32"/>
          <w:szCs w:val="32"/>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r:id="rId41" w:anchor="003476" w:history="1">
        <w:r w:rsidRPr="00EB3084">
          <w:rPr>
            <w:rStyle w:val="a3"/>
            <w:color w:val="4272D7"/>
            <w:sz w:val="32"/>
            <w:szCs w:val="32"/>
          </w:rPr>
          <w:t>пунктом 5</w:t>
        </w:r>
      </w:hyperlink>
      <w:r w:rsidRPr="00EB3084">
        <w:rPr>
          <w:color w:val="111111"/>
          <w:sz w:val="32"/>
          <w:szCs w:val="32"/>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w:t>
      </w:r>
      <w:proofErr w:type="gramStart"/>
      <w:r w:rsidRPr="00EB3084">
        <w:rPr>
          <w:color w:val="111111"/>
          <w:sz w:val="32"/>
          <w:szCs w:val="32"/>
        </w:rPr>
        <w:t>собственность</w:t>
      </w:r>
      <w:proofErr w:type="gramEnd"/>
      <w:r w:rsidRPr="00EB3084">
        <w:rPr>
          <w:color w:val="111111"/>
          <w:sz w:val="32"/>
          <w:szCs w:val="32"/>
        </w:rPr>
        <w:t xml:space="preserve">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7" w:name="003482"/>
      <w:bookmarkEnd w:id="147"/>
      <w:r w:rsidRPr="00EB3084">
        <w:rPr>
          <w:color w:val="111111"/>
          <w:sz w:val="32"/>
          <w:szCs w:val="32"/>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8" w:name="003483"/>
      <w:bookmarkEnd w:id="148"/>
      <w:r w:rsidRPr="00EB3084">
        <w:rPr>
          <w:color w:val="111111"/>
          <w:sz w:val="32"/>
          <w:szCs w:val="32"/>
        </w:rPr>
        <w:t>12) ответственность сторон за неисполнение или ненадлежащее исполнение договора;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49" w:name="003484"/>
      <w:bookmarkEnd w:id="149"/>
      <w:r w:rsidRPr="00EB3084">
        <w:rPr>
          <w:color w:val="111111"/>
          <w:sz w:val="32"/>
          <w:szCs w:val="32"/>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0" w:name="003485"/>
      <w:bookmarkEnd w:id="150"/>
      <w:r w:rsidRPr="00EB3084">
        <w:rPr>
          <w:color w:val="111111"/>
          <w:sz w:val="32"/>
          <w:szCs w:val="32"/>
        </w:rPr>
        <w:lastRenderedPageBreak/>
        <w:t>5. В договоре наряду с указанными в </w:t>
      </w:r>
      <w:hyperlink r:id="rId42" w:anchor="003471" w:history="1">
        <w:r w:rsidRPr="00EB3084">
          <w:rPr>
            <w:rStyle w:val="a3"/>
            <w:color w:val="4272D7"/>
            <w:sz w:val="32"/>
            <w:szCs w:val="32"/>
          </w:rPr>
          <w:t>части 4</w:t>
        </w:r>
      </w:hyperlink>
      <w:r w:rsidRPr="00EB3084">
        <w:rPr>
          <w:color w:val="111111"/>
          <w:sz w:val="32"/>
          <w:szCs w:val="32"/>
        </w:rPr>
        <w:t> настоящей статьи условиями могут быть предусмотрены иные условия, в том числе: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1" w:name="004427"/>
      <w:bookmarkStart w:id="152" w:name="003486"/>
      <w:bookmarkEnd w:id="151"/>
      <w:bookmarkEnd w:id="152"/>
      <w:r w:rsidRPr="00EB3084">
        <w:rPr>
          <w:color w:val="111111"/>
          <w:sz w:val="32"/>
          <w:szCs w:val="32"/>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3" w:name="003487"/>
      <w:bookmarkEnd w:id="153"/>
      <w:r w:rsidRPr="00EB3084">
        <w:rPr>
          <w:color w:val="111111"/>
          <w:sz w:val="32"/>
          <w:szCs w:val="32"/>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r:id="rId43" w:anchor="003486" w:history="1">
        <w:r w:rsidRPr="00EB3084">
          <w:rPr>
            <w:rStyle w:val="a3"/>
            <w:color w:val="4272D7"/>
            <w:sz w:val="32"/>
            <w:szCs w:val="32"/>
          </w:rPr>
          <w:t>пунктом 1</w:t>
        </w:r>
      </w:hyperlink>
      <w:r w:rsidRPr="00EB3084">
        <w:rPr>
          <w:color w:val="111111"/>
          <w:sz w:val="32"/>
          <w:szCs w:val="32"/>
        </w:rPr>
        <w:t>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4" w:name="003488"/>
      <w:bookmarkEnd w:id="154"/>
      <w:r w:rsidRPr="00EB3084">
        <w:rPr>
          <w:color w:val="111111"/>
          <w:sz w:val="32"/>
          <w:szCs w:val="32"/>
        </w:rPr>
        <w:t>3) способы и размер обеспечения исполнения договора лицом, заключившим договор.</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5" w:name="003489"/>
      <w:bookmarkEnd w:id="155"/>
      <w:r w:rsidRPr="00EB3084">
        <w:rPr>
          <w:color w:val="111111"/>
          <w:sz w:val="32"/>
          <w:szCs w:val="32"/>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6" w:name="003490"/>
      <w:bookmarkEnd w:id="156"/>
      <w:r w:rsidRPr="00EB3084">
        <w:rPr>
          <w:color w:val="111111"/>
          <w:sz w:val="32"/>
          <w:szCs w:val="32"/>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7" w:name="003491"/>
      <w:bookmarkEnd w:id="157"/>
      <w:proofErr w:type="gramStart"/>
      <w:r w:rsidRPr="00EB3084">
        <w:rPr>
          <w:color w:val="111111"/>
          <w:sz w:val="32"/>
          <w:szCs w:val="32"/>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w:t>
      </w:r>
      <w:r w:rsidRPr="00EB3084">
        <w:rPr>
          <w:color w:val="111111"/>
          <w:sz w:val="32"/>
          <w:szCs w:val="32"/>
        </w:rPr>
        <w:lastRenderedPageBreak/>
        <w:t>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8" w:name="003492"/>
      <w:bookmarkEnd w:id="158"/>
      <w:r w:rsidRPr="00EB3084">
        <w:rPr>
          <w:color w:val="111111"/>
          <w:sz w:val="32"/>
          <w:szCs w:val="32"/>
        </w:rPr>
        <w:t xml:space="preserve">7. </w:t>
      </w:r>
      <w:proofErr w:type="gramStart"/>
      <w:r w:rsidRPr="00EB3084">
        <w:rPr>
          <w:color w:val="111111"/>
          <w:sz w:val="32"/>
          <w:szCs w:val="32"/>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59" w:name="004428"/>
      <w:bookmarkStart w:id="160" w:name="003493"/>
      <w:bookmarkEnd w:id="159"/>
      <w:bookmarkEnd w:id="160"/>
      <w:r w:rsidRPr="00EB3084">
        <w:rPr>
          <w:color w:val="111111"/>
          <w:sz w:val="32"/>
          <w:szCs w:val="32"/>
        </w:rPr>
        <w:t xml:space="preserve">8. </w:t>
      </w:r>
      <w:proofErr w:type="gramStart"/>
      <w:r w:rsidRPr="00EB3084">
        <w:rPr>
          <w:color w:val="111111"/>
          <w:sz w:val="32"/>
          <w:szCs w:val="32"/>
        </w:rP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roofErr w:type="gramEnd"/>
      <w:r w:rsidRPr="00EB3084">
        <w:rPr>
          <w:color w:val="111111"/>
          <w:sz w:val="32"/>
          <w:szCs w:val="32"/>
        </w:rPr>
        <w:t xml:space="preserve">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1" w:name="003494"/>
      <w:bookmarkEnd w:id="161"/>
      <w:r w:rsidRPr="00EB3084">
        <w:rPr>
          <w:color w:val="111111"/>
          <w:sz w:val="32"/>
          <w:szCs w:val="32"/>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2" w:name="003495"/>
      <w:bookmarkEnd w:id="162"/>
      <w:r w:rsidRPr="00EB3084">
        <w:rPr>
          <w:color w:val="111111"/>
          <w:sz w:val="32"/>
          <w:szCs w:val="32"/>
        </w:rPr>
        <w:t>10. Лицо, заключившее договор, не вправе передавать свои права и обязанности, предусмотренные договором, иному лицу.</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3" w:name="003496"/>
      <w:bookmarkEnd w:id="163"/>
      <w:r w:rsidRPr="00EB3084">
        <w:rPr>
          <w:color w:val="111111"/>
          <w:sz w:val="32"/>
          <w:szCs w:val="32"/>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4" w:name="003497"/>
      <w:bookmarkEnd w:id="164"/>
      <w:r w:rsidRPr="00EB3084">
        <w:rPr>
          <w:color w:val="111111"/>
          <w:sz w:val="32"/>
          <w:szCs w:val="32"/>
        </w:rPr>
        <w:lastRenderedPageBreak/>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r:id="rId44" w:anchor="003496" w:history="1">
        <w:r w:rsidRPr="00EB3084">
          <w:rPr>
            <w:rStyle w:val="a3"/>
            <w:color w:val="4272D7"/>
            <w:sz w:val="32"/>
            <w:szCs w:val="32"/>
          </w:rPr>
          <w:t>частью 11</w:t>
        </w:r>
      </w:hyperlink>
      <w:r w:rsidRPr="00EB3084">
        <w:rPr>
          <w:color w:val="111111"/>
          <w:sz w:val="32"/>
          <w:szCs w:val="32"/>
        </w:rPr>
        <w:t> настоящей статьи лицу или лицам без согласия арендодателя такого земельного участка на срок, не превышающий срок его аренды.</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5" w:name="003498"/>
      <w:bookmarkEnd w:id="165"/>
      <w:r w:rsidRPr="00EB3084">
        <w:rPr>
          <w:color w:val="111111"/>
          <w:sz w:val="32"/>
          <w:szCs w:val="32"/>
        </w:rPr>
        <w:t>13. В случае неисполнения или ненадлежащего исполнения обязательств, предусмотренных </w:t>
      </w:r>
      <w:hyperlink r:id="rId45" w:anchor="003476" w:history="1">
        <w:r w:rsidRPr="00EB3084">
          <w:rPr>
            <w:rStyle w:val="a3"/>
            <w:color w:val="4272D7"/>
            <w:sz w:val="32"/>
            <w:szCs w:val="32"/>
          </w:rPr>
          <w:t>пунктами 5</w:t>
        </w:r>
      </w:hyperlink>
      <w:r w:rsidRPr="00EB3084">
        <w:rPr>
          <w:color w:val="111111"/>
          <w:sz w:val="32"/>
          <w:szCs w:val="32"/>
        </w:rPr>
        <w:t>, </w:t>
      </w:r>
      <w:hyperlink r:id="rId46" w:anchor="003477" w:history="1">
        <w:r w:rsidRPr="00EB3084">
          <w:rPr>
            <w:rStyle w:val="a3"/>
            <w:color w:val="4272D7"/>
            <w:sz w:val="32"/>
            <w:szCs w:val="32"/>
          </w:rPr>
          <w:t>6</w:t>
        </w:r>
      </w:hyperlink>
      <w:r w:rsidRPr="00EB3084">
        <w:rPr>
          <w:color w:val="111111"/>
          <w:sz w:val="32"/>
          <w:szCs w:val="32"/>
        </w:rPr>
        <w:t> и </w:t>
      </w:r>
      <w:hyperlink r:id="rId47" w:anchor="003480" w:history="1">
        <w:r w:rsidRPr="00EB3084">
          <w:rPr>
            <w:rStyle w:val="a3"/>
            <w:color w:val="4272D7"/>
            <w:sz w:val="32"/>
            <w:szCs w:val="32"/>
          </w:rPr>
          <w:t>9 части 4</w:t>
        </w:r>
      </w:hyperlink>
      <w:r w:rsidRPr="00EB3084">
        <w:rPr>
          <w:color w:val="111111"/>
          <w:sz w:val="32"/>
          <w:szCs w:val="32"/>
        </w:rPr>
        <w:t>, </w:t>
      </w:r>
      <w:hyperlink r:id="rId48" w:anchor="003486" w:history="1">
        <w:r w:rsidRPr="00EB3084">
          <w:rPr>
            <w:rStyle w:val="a3"/>
            <w:color w:val="4272D7"/>
            <w:sz w:val="32"/>
            <w:szCs w:val="32"/>
          </w:rPr>
          <w:t>пунктом 1 части 5</w:t>
        </w:r>
      </w:hyperlink>
      <w:r w:rsidRPr="00EB3084">
        <w:rPr>
          <w:color w:val="111111"/>
          <w:sz w:val="32"/>
          <w:szCs w:val="32"/>
        </w:rPr>
        <w:t>, </w:t>
      </w:r>
      <w:hyperlink r:id="rId49" w:anchor="003489" w:history="1">
        <w:r w:rsidRPr="00EB3084">
          <w:rPr>
            <w:rStyle w:val="a3"/>
            <w:color w:val="4272D7"/>
            <w:sz w:val="32"/>
            <w:szCs w:val="32"/>
          </w:rPr>
          <w:t>частью 6</w:t>
        </w:r>
      </w:hyperlink>
      <w:r w:rsidRPr="00EB3084">
        <w:rPr>
          <w:color w:val="111111"/>
          <w:sz w:val="32"/>
          <w:szCs w:val="32"/>
        </w:rPr>
        <w:t>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6" w:name="003499"/>
      <w:bookmarkEnd w:id="166"/>
      <w:r w:rsidRPr="00EB3084">
        <w:rPr>
          <w:color w:val="111111"/>
          <w:sz w:val="32"/>
          <w:szCs w:val="32"/>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r:id="rId50" w:anchor="003478" w:history="1">
        <w:r w:rsidRPr="00EB3084">
          <w:rPr>
            <w:rStyle w:val="a3"/>
            <w:color w:val="4272D7"/>
            <w:sz w:val="32"/>
            <w:szCs w:val="32"/>
          </w:rPr>
          <w:t>пунктами 7</w:t>
        </w:r>
      </w:hyperlink>
      <w:r w:rsidRPr="00EB3084">
        <w:rPr>
          <w:color w:val="111111"/>
          <w:sz w:val="32"/>
          <w:szCs w:val="32"/>
        </w:rPr>
        <w:t>, </w:t>
      </w:r>
      <w:hyperlink r:id="rId51" w:anchor="003479" w:history="1">
        <w:r w:rsidRPr="00EB3084">
          <w:rPr>
            <w:rStyle w:val="a3"/>
            <w:color w:val="4272D7"/>
            <w:sz w:val="32"/>
            <w:szCs w:val="32"/>
          </w:rPr>
          <w:t>8</w:t>
        </w:r>
      </w:hyperlink>
      <w:r w:rsidRPr="00EB3084">
        <w:rPr>
          <w:color w:val="111111"/>
          <w:sz w:val="32"/>
          <w:szCs w:val="32"/>
        </w:rPr>
        <w:t>, </w:t>
      </w:r>
      <w:hyperlink r:id="rId52" w:anchor="003481" w:history="1">
        <w:r w:rsidRPr="00EB3084">
          <w:rPr>
            <w:rStyle w:val="a3"/>
            <w:color w:val="4272D7"/>
            <w:sz w:val="32"/>
            <w:szCs w:val="32"/>
          </w:rPr>
          <w:t>10</w:t>
        </w:r>
      </w:hyperlink>
      <w:r w:rsidRPr="00EB3084">
        <w:rPr>
          <w:color w:val="111111"/>
          <w:sz w:val="32"/>
          <w:szCs w:val="32"/>
        </w:rPr>
        <w:t> и </w:t>
      </w:r>
      <w:hyperlink r:id="rId53" w:anchor="003482" w:history="1">
        <w:r w:rsidRPr="00EB3084">
          <w:rPr>
            <w:rStyle w:val="a3"/>
            <w:color w:val="4272D7"/>
            <w:sz w:val="32"/>
            <w:szCs w:val="32"/>
          </w:rPr>
          <w:t>11 части 4</w:t>
        </w:r>
      </w:hyperlink>
      <w:r w:rsidRPr="00EB3084">
        <w:rPr>
          <w:color w:val="111111"/>
          <w:sz w:val="32"/>
          <w:szCs w:val="32"/>
        </w:rPr>
        <w:t> и </w:t>
      </w:r>
      <w:hyperlink r:id="rId54" w:anchor="003492" w:history="1">
        <w:r w:rsidRPr="00EB3084">
          <w:rPr>
            <w:rStyle w:val="a3"/>
            <w:color w:val="4272D7"/>
            <w:sz w:val="32"/>
            <w:szCs w:val="32"/>
          </w:rPr>
          <w:t>частью 7</w:t>
        </w:r>
      </w:hyperlink>
      <w:r w:rsidRPr="00EB3084">
        <w:rPr>
          <w:color w:val="111111"/>
          <w:sz w:val="32"/>
          <w:szCs w:val="32"/>
        </w:rPr>
        <w:t> настоящей статьи, если такие обязательства предусмотрены договором.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7" w:name="003500"/>
      <w:bookmarkEnd w:id="167"/>
      <w:r w:rsidRPr="00EB3084">
        <w:rPr>
          <w:color w:val="111111"/>
          <w:sz w:val="32"/>
          <w:szCs w:val="32"/>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8" w:name="003501"/>
      <w:bookmarkEnd w:id="168"/>
      <w:r w:rsidRPr="00EB3084">
        <w:rPr>
          <w:color w:val="111111"/>
          <w:sz w:val="32"/>
          <w:szCs w:val="32"/>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55" w:anchor="003497" w:history="1">
        <w:r w:rsidRPr="00EB3084">
          <w:rPr>
            <w:rStyle w:val="a3"/>
            <w:color w:val="4272D7"/>
            <w:sz w:val="32"/>
            <w:szCs w:val="32"/>
          </w:rPr>
          <w:t>частью 12</w:t>
        </w:r>
      </w:hyperlink>
      <w:r w:rsidRPr="00EB3084">
        <w:rPr>
          <w:color w:val="111111"/>
          <w:sz w:val="32"/>
          <w:szCs w:val="32"/>
        </w:rPr>
        <w:t> настоящей статьи.</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t>Статья 69. Порядок заключения договора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69" w:name="003502"/>
      <w:bookmarkStart w:id="170" w:name="004429"/>
      <w:bookmarkStart w:id="171" w:name="003503"/>
      <w:bookmarkEnd w:id="169"/>
      <w:bookmarkEnd w:id="170"/>
      <w:bookmarkEnd w:id="171"/>
      <w:r w:rsidRPr="00EB3084">
        <w:rPr>
          <w:color w:val="111111"/>
          <w:sz w:val="32"/>
          <w:szCs w:val="32"/>
        </w:rPr>
        <w:lastRenderedPageBreak/>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r:id="rId56" w:anchor="003435" w:history="1">
        <w:r w:rsidRPr="00EB3084">
          <w:rPr>
            <w:rStyle w:val="a3"/>
            <w:color w:val="4272D7"/>
            <w:sz w:val="32"/>
            <w:szCs w:val="32"/>
          </w:rPr>
          <w:t>пунктами 2</w:t>
        </w:r>
      </w:hyperlink>
      <w:r w:rsidRPr="00EB3084">
        <w:rPr>
          <w:color w:val="111111"/>
          <w:sz w:val="32"/>
          <w:szCs w:val="32"/>
        </w:rPr>
        <w:t> и </w:t>
      </w:r>
      <w:hyperlink r:id="rId57" w:anchor="003437" w:history="1">
        <w:r w:rsidRPr="00EB3084">
          <w:rPr>
            <w:rStyle w:val="a3"/>
            <w:color w:val="4272D7"/>
            <w:sz w:val="32"/>
            <w:szCs w:val="32"/>
          </w:rPr>
          <w:t>4 части 7 статьи 66</w:t>
        </w:r>
      </w:hyperlink>
      <w:r w:rsidRPr="00EB3084">
        <w:rPr>
          <w:color w:val="111111"/>
          <w:sz w:val="32"/>
          <w:szCs w:val="32"/>
        </w:rPr>
        <w:t> или со </w:t>
      </w:r>
      <w:hyperlink r:id="rId58" w:anchor="003521" w:history="1">
        <w:r w:rsidRPr="00EB3084">
          <w:rPr>
            <w:rStyle w:val="a3"/>
            <w:color w:val="4272D7"/>
            <w:sz w:val="32"/>
            <w:szCs w:val="32"/>
          </w:rPr>
          <w:t>статьей 70</w:t>
        </w:r>
      </w:hyperlink>
      <w:r w:rsidRPr="00EB3084">
        <w:rPr>
          <w:color w:val="111111"/>
          <w:sz w:val="32"/>
          <w:szCs w:val="32"/>
        </w:rPr>
        <w:t>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2" w:name="003504"/>
      <w:bookmarkEnd w:id="172"/>
      <w:r w:rsidRPr="00EB3084">
        <w:rPr>
          <w:color w:val="111111"/>
          <w:sz w:val="32"/>
          <w:szCs w:val="32"/>
        </w:rPr>
        <w:t xml:space="preserve">2. </w:t>
      </w:r>
      <w:proofErr w:type="gramStart"/>
      <w:r w:rsidRPr="00EB3084">
        <w:rPr>
          <w:color w:val="111111"/>
          <w:sz w:val="32"/>
          <w:szCs w:val="32"/>
        </w:rPr>
        <w:t>Порядок проведения указанных в </w:t>
      </w:r>
      <w:hyperlink r:id="rId59" w:anchor="003503" w:history="1">
        <w:r w:rsidRPr="00EB3084">
          <w:rPr>
            <w:rStyle w:val="a3"/>
            <w:color w:val="4272D7"/>
            <w:sz w:val="32"/>
            <w:szCs w:val="32"/>
          </w:rPr>
          <w:t>части 1</w:t>
        </w:r>
      </w:hyperlink>
      <w:r w:rsidRPr="00EB3084">
        <w:rPr>
          <w:color w:val="111111"/>
          <w:sz w:val="32"/>
          <w:szCs w:val="32"/>
        </w:rPr>
        <w:t>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w:t>
      </w:r>
      <w:proofErr w:type="gramEnd"/>
      <w:r w:rsidRPr="00EB3084">
        <w:rPr>
          <w:color w:val="111111"/>
          <w:sz w:val="32"/>
          <w:szCs w:val="32"/>
        </w:rPr>
        <w:t xml:space="preserve"> </w:t>
      </w:r>
      <w:proofErr w:type="gramStart"/>
      <w:r w:rsidRPr="00EB3084">
        <w:rPr>
          <w:color w:val="111111"/>
          <w:sz w:val="32"/>
          <w:szCs w:val="32"/>
        </w:rPr>
        <w:t>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r:id="rId60" w:anchor="003518" w:history="1">
        <w:r w:rsidRPr="00EB3084">
          <w:rPr>
            <w:rStyle w:val="a3"/>
            <w:color w:val="4272D7"/>
            <w:sz w:val="32"/>
            <w:szCs w:val="32"/>
          </w:rPr>
          <w:t>частях 8</w:t>
        </w:r>
      </w:hyperlink>
      <w:r w:rsidRPr="00EB3084">
        <w:rPr>
          <w:color w:val="111111"/>
          <w:sz w:val="32"/>
          <w:szCs w:val="32"/>
        </w:rPr>
        <w:t> и </w:t>
      </w:r>
      <w:hyperlink r:id="rId61" w:anchor="003519" w:history="1">
        <w:r w:rsidRPr="00EB3084">
          <w:rPr>
            <w:rStyle w:val="a3"/>
            <w:color w:val="4272D7"/>
            <w:sz w:val="32"/>
            <w:szCs w:val="32"/>
          </w:rPr>
          <w:t>9</w:t>
        </w:r>
      </w:hyperlink>
      <w:r w:rsidRPr="00EB3084">
        <w:rPr>
          <w:color w:val="111111"/>
          <w:sz w:val="32"/>
          <w:szCs w:val="32"/>
        </w:rPr>
        <w:t> настоящей статьи, порядок заключения договора в случае уклонения победителя торгов от заключения такого</w:t>
      </w:r>
      <w:proofErr w:type="gramEnd"/>
      <w:r w:rsidRPr="00EB3084">
        <w:rPr>
          <w:color w:val="111111"/>
          <w:sz w:val="32"/>
          <w:szCs w:val="32"/>
        </w:rPr>
        <w:t xml:space="preserve">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3" w:name="003505"/>
      <w:bookmarkEnd w:id="173"/>
      <w:r w:rsidRPr="00EB3084">
        <w:rPr>
          <w:color w:val="111111"/>
          <w:sz w:val="32"/>
          <w:szCs w:val="32"/>
        </w:rPr>
        <w:t>3. Решение о проведении торгов принимается: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4" w:name="003506"/>
      <w:bookmarkEnd w:id="174"/>
      <w:r w:rsidRPr="00EB3084">
        <w:rPr>
          <w:color w:val="111111"/>
          <w:sz w:val="32"/>
          <w:szCs w:val="32"/>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5" w:name="004430"/>
      <w:bookmarkStart w:id="176" w:name="003507"/>
      <w:bookmarkEnd w:id="175"/>
      <w:bookmarkEnd w:id="176"/>
      <w:r w:rsidRPr="00EB3084">
        <w:rPr>
          <w:color w:val="111111"/>
          <w:sz w:val="32"/>
          <w:szCs w:val="32"/>
        </w:rPr>
        <w:t xml:space="preserve">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w:t>
      </w:r>
      <w:r w:rsidRPr="00EB3084">
        <w:rPr>
          <w:color w:val="111111"/>
          <w:sz w:val="32"/>
          <w:szCs w:val="32"/>
        </w:rPr>
        <w:lastRenderedPageBreak/>
        <w:t>исполнительным органом государственной власти субъекта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7" w:name="003508"/>
      <w:bookmarkEnd w:id="177"/>
      <w:r w:rsidRPr="00EB3084">
        <w:rPr>
          <w:color w:val="111111"/>
          <w:sz w:val="32"/>
          <w:szCs w:val="32"/>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8" w:name="004431"/>
      <w:bookmarkEnd w:id="178"/>
      <w:r w:rsidRPr="00EB3084">
        <w:rPr>
          <w:color w:val="111111"/>
          <w:sz w:val="32"/>
          <w:szCs w:val="32"/>
        </w:rPr>
        <w:t>3.1. В соответствии со </w:t>
      </w:r>
      <w:hyperlink r:id="rId62" w:anchor="004437" w:history="1">
        <w:r w:rsidRPr="00EB3084">
          <w:rPr>
            <w:rStyle w:val="a3"/>
            <w:color w:val="4272D7"/>
            <w:sz w:val="32"/>
            <w:szCs w:val="32"/>
          </w:rPr>
          <w:t>статьей 71</w:t>
        </w:r>
      </w:hyperlink>
      <w:r w:rsidRPr="00EB3084">
        <w:rPr>
          <w:color w:val="111111"/>
          <w:sz w:val="32"/>
          <w:szCs w:val="32"/>
        </w:rPr>
        <w:t>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79" w:name="003509"/>
      <w:bookmarkEnd w:id="179"/>
      <w:r w:rsidRPr="00EB3084">
        <w:rPr>
          <w:color w:val="111111"/>
          <w:sz w:val="32"/>
          <w:szCs w:val="32"/>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r:id="rId63" w:anchor="003505" w:history="1">
        <w:r w:rsidRPr="00EB3084">
          <w:rPr>
            <w:rStyle w:val="a3"/>
            <w:color w:val="4272D7"/>
            <w:sz w:val="32"/>
            <w:szCs w:val="32"/>
          </w:rPr>
          <w:t>части 3</w:t>
        </w:r>
      </w:hyperlink>
      <w:r w:rsidRPr="00EB3084">
        <w:rPr>
          <w:color w:val="111111"/>
          <w:sz w:val="32"/>
          <w:szCs w:val="32"/>
        </w:rPr>
        <w:t> настоящей статьи, или действующая на основании договора с ними организация.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0" w:name="003510"/>
      <w:bookmarkEnd w:id="180"/>
      <w:r w:rsidRPr="00EB3084">
        <w:rPr>
          <w:color w:val="111111"/>
          <w:sz w:val="32"/>
          <w:szCs w:val="32"/>
        </w:rPr>
        <w:t>5. В случае</w:t>
      </w:r>
      <w:proofErr w:type="gramStart"/>
      <w:r w:rsidRPr="00EB3084">
        <w:rPr>
          <w:color w:val="111111"/>
          <w:sz w:val="32"/>
          <w:szCs w:val="32"/>
        </w:rPr>
        <w:t>,</w:t>
      </w:r>
      <w:proofErr w:type="gramEnd"/>
      <w:r w:rsidRPr="00EB3084">
        <w:rPr>
          <w:color w:val="111111"/>
          <w:sz w:val="32"/>
          <w:szCs w:val="32"/>
        </w:rPr>
        <w:t xml:space="preserve">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w:t>
      </w:r>
      <w:proofErr w:type="gramStart"/>
      <w:r w:rsidRPr="00EB3084">
        <w:rPr>
          <w:color w:val="111111"/>
          <w:sz w:val="32"/>
          <w:szCs w:val="32"/>
        </w:rPr>
        <w:t>,</w:t>
      </w:r>
      <w:proofErr w:type="gramEnd"/>
      <w:r w:rsidRPr="00EB3084">
        <w:rPr>
          <w:color w:val="111111"/>
          <w:sz w:val="32"/>
          <w:szCs w:val="32"/>
        </w:rPr>
        <w:t xml:space="preserve">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1" w:name="003511"/>
      <w:bookmarkEnd w:id="181"/>
      <w:r w:rsidRPr="00EB3084">
        <w:rPr>
          <w:color w:val="111111"/>
          <w:sz w:val="32"/>
          <w:szCs w:val="32"/>
        </w:rPr>
        <w:t xml:space="preserve">6. </w:t>
      </w:r>
      <w:proofErr w:type="gramStart"/>
      <w:r w:rsidRPr="00EB3084">
        <w:rPr>
          <w:color w:val="111111"/>
          <w:sz w:val="32"/>
          <w:szCs w:val="32"/>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w:t>
      </w:r>
      <w:proofErr w:type="gramEnd"/>
      <w:r w:rsidRPr="00EB3084">
        <w:rPr>
          <w:color w:val="111111"/>
          <w:sz w:val="32"/>
          <w:szCs w:val="32"/>
        </w:rPr>
        <w:t xml:space="preserve"> </w:t>
      </w:r>
      <w:proofErr w:type="gramStart"/>
      <w:r w:rsidRPr="00EB3084">
        <w:rPr>
          <w:color w:val="111111"/>
          <w:sz w:val="32"/>
          <w:szCs w:val="32"/>
        </w:rPr>
        <w:t xml:space="preserve">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w:t>
      </w:r>
      <w:r w:rsidRPr="00EB3084">
        <w:rPr>
          <w:color w:val="111111"/>
          <w:sz w:val="32"/>
          <w:szCs w:val="32"/>
        </w:rPr>
        <w:lastRenderedPageBreak/>
        <w:t>застройщика, и (или) технического заказчика, и (или) генерального подрядчика в соответствии с договором строительного подряда.</w:t>
      </w:r>
      <w:proofErr w:type="gramEnd"/>
      <w:r w:rsidRPr="00EB3084">
        <w:rPr>
          <w:color w:val="111111"/>
          <w:sz w:val="32"/>
          <w:szCs w:val="32"/>
        </w:rPr>
        <w:t xml:space="preserve">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2" w:name="003512"/>
      <w:bookmarkEnd w:id="182"/>
      <w:r w:rsidRPr="00EB3084">
        <w:rPr>
          <w:color w:val="111111"/>
          <w:sz w:val="32"/>
          <w:szCs w:val="32"/>
        </w:rPr>
        <w:t>7. Торги признаются несостоявшимися в следующих случаях:</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3" w:name="003513"/>
      <w:bookmarkEnd w:id="183"/>
      <w:r w:rsidRPr="00EB3084">
        <w:rPr>
          <w:color w:val="111111"/>
          <w:sz w:val="32"/>
          <w:szCs w:val="32"/>
        </w:rPr>
        <w:t>1) не подано ни одной заявки на участие в торгах либо принято решение об отказе в допуске к участию в торгах всех заявителей;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4" w:name="003514"/>
      <w:bookmarkEnd w:id="184"/>
      <w:r w:rsidRPr="00EB3084">
        <w:rPr>
          <w:color w:val="111111"/>
          <w:sz w:val="32"/>
          <w:szCs w:val="32"/>
        </w:rPr>
        <w:t>2) на дату окончания срока подачи заявок на участие в торгах подана только одна заявка на участие в торгах;</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5" w:name="003515"/>
      <w:bookmarkEnd w:id="185"/>
      <w:r w:rsidRPr="00EB3084">
        <w:rPr>
          <w:color w:val="111111"/>
          <w:sz w:val="32"/>
          <w:szCs w:val="32"/>
        </w:rPr>
        <w:t>3) только один заявитель допущен к участию в торгах;</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6" w:name="003516"/>
      <w:bookmarkEnd w:id="186"/>
      <w:r w:rsidRPr="00EB3084">
        <w:rPr>
          <w:color w:val="111111"/>
          <w:sz w:val="32"/>
          <w:szCs w:val="32"/>
        </w:rPr>
        <w:t>4) в торгах, проводимых в форме аукциона, участвовали менее чем два участника аукциона;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7" w:name="003517"/>
      <w:bookmarkEnd w:id="187"/>
      <w:r w:rsidRPr="00EB3084">
        <w:rPr>
          <w:color w:val="111111"/>
          <w:sz w:val="32"/>
          <w:szCs w:val="32"/>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8" w:name="003518"/>
      <w:bookmarkEnd w:id="188"/>
      <w:r w:rsidRPr="00EB3084">
        <w:rPr>
          <w:color w:val="111111"/>
          <w:sz w:val="32"/>
          <w:szCs w:val="32"/>
        </w:rPr>
        <w:t>8. В случае</w:t>
      </w:r>
      <w:proofErr w:type="gramStart"/>
      <w:r w:rsidRPr="00EB3084">
        <w:rPr>
          <w:color w:val="111111"/>
          <w:sz w:val="32"/>
          <w:szCs w:val="32"/>
        </w:rPr>
        <w:t>,</w:t>
      </w:r>
      <w:proofErr w:type="gramEnd"/>
      <w:r w:rsidRPr="00EB3084">
        <w:rPr>
          <w:color w:val="111111"/>
          <w:sz w:val="32"/>
          <w:szCs w:val="32"/>
        </w:rPr>
        <w:t xml:space="preserve">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r:id="rId64" w:anchor="003504" w:history="1">
        <w:r w:rsidRPr="00EB3084">
          <w:rPr>
            <w:rStyle w:val="a3"/>
            <w:color w:val="4272D7"/>
            <w:sz w:val="32"/>
            <w:szCs w:val="32"/>
          </w:rPr>
          <w:t>частью 2</w:t>
        </w:r>
      </w:hyperlink>
      <w:r w:rsidRPr="00EB3084">
        <w:rPr>
          <w:color w:val="111111"/>
          <w:sz w:val="32"/>
          <w:szCs w:val="32"/>
        </w:rPr>
        <w:t>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89" w:name="003519"/>
      <w:bookmarkEnd w:id="189"/>
      <w:r w:rsidRPr="00EB3084">
        <w:rPr>
          <w:color w:val="111111"/>
          <w:sz w:val="32"/>
          <w:szCs w:val="32"/>
        </w:rPr>
        <w:t>9. В случае</w:t>
      </w:r>
      <w:proofErr w:type="gramStart"/>
      <w:r w:rsidRPr="00EB3084">
        <w:rPr>
          <w:color w:val="111111"/>
          <w:sz w:val="32"/>
          <w:szCs w:val="32"/>
        </w:rPr>
        <w:t>,</w:t>
      </w:r>
      <w:proofErr w:type="gramEnd"/>
      <w:r w:rsidRPr="00EB3084">
        <w:rPr>
          <w:color w:val="111111"/>
          <w:sz w:val="32"/>
          <w:szCs w:val="32"/>
        </w:rPr>
        <w:t xml:space="preserve">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r:id="rId65" w:anchor="003504" w:history="1">
        <w:r w:rsidRPr="00EB3084">
          <w:rPr>
            <w:rStyle w:val="a3"/>
            <w:color w:val="4272D7"/>
            <w:sz w:val="32"/>
            <w:szCs w:val="32"/>
          </w:rPr>
          <w:t>частью 2</w:t>
        </w:r>
      </w:hyperlink>
      <w:r w:rsidRPr="00EB3084">
        <w:rPr>
          <w:color w:val="111111"/>
          <w:sz w:val="32"/>
          <w:szCs w:val="32"/>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w:t>
      </w:r>
      <w:r w:rsidRPr="00EB3084">
        <w:rPr>
          <w:color w:val="111111"/>
          <w:sz w:val="32"/>
          <w:szCs w:val="32"/>
        </w:rPr>
        <w:lastRenderedPageBreak/>
        <w:t>принявшие решение о проведении аукциона, обязаны заключить этот договор с этим участником аукциона по начальной цене предмета аукциона.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0" w:name="003520"/>
      <w:bookmarkEnd w:id="190"/>
      <w:r w:rsidRPr="00EB3084">
        <w:rPr>
          <w:color w:val="111111"/>
          <w:sz w:val="32"/>
          <w:szCs w:val="32"/>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t>Статья 70. Комплексное развитие территории по инициативе правообладателей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1" w:name="003521"/>
      <w:bookmarkStart w:id="192" w:name="004432"/>
      <w:bookmarkStart w:id="193" w:name="003522"/>
      <w:bookmarkEnd w:id="191"/>
      <w:bookmarkEnd w:id="192"/>
      <w:bookmarkEnd w:id="193"/>
      <w:r w:rsidRPr="00EB3084">
        <w:rPr>
          <w:color w:val="111111"/>
          <w:sz w:val="32"/>
          <w:szCs w:val="32"/>
        </w:rPr>
        <w:t xml:space="preserve">1. </w:t>
      </w:r>
      <w:proofErr w:type="gramStart"/>
      <w:r w:rsidRPr="00EB3084">
        <w:rPr>
          <w:color w:val="111111"/>
          <w:sz w:val="32"/>
          <w:szCs w:val="32"/>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roofErr w:type="gramEnd"/>
      <w:r w:rsidRPr="00EB3084">
        <w:rPr>
          <w:color w:val="111111"/>
          <w:sz w:val="32"/>
          <w:szCs w:val="32"/>
        </w:rPr>
        <w:t xml:space="preserve"> </w:t>
      </w:r>
      <w:proofErr w:type="gramStart"/>
      <w:r w:rsidRPr="00EB3084">
        <w:rPr>
          <w:color w:val="111111"/>
          <w:sz w:val="32"/>
          <w:szCs w:val="32"/>
        </w:rPr>
        <w:t>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w:t>
      </w:r>
      <w:proofErr w:type="gramEnd"/>
      <w:r w:rsidRPr="00EB3084">
        <w:rPr>
          <w:color w:val="111111"/>
          <w:sz w:val="32"/>
          <w:szCs w:val="32"/>
        </w:rPr>
        <w:t xml:space="preserve"> </w:t>
      </w:r>
      <w:proofErr w:type="gramStart"/>
      <w:r w:rsidRPr="00EB3084">
        <w:rPr>
          <w:color w:val="111111"/>
          <w:sz w:val="32"/>
          <w:szCs w:val="32"/>
        </w:rPr>
        <w:t xml:space="preserve">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w:t>
      </w:r>
      <w:r w:rsidRPr="00EB3084">
        <w:rPr>
          <w:color w:val="111111"/>
          <w:sz w:val="32"/>
          <w:szCs w:val="32"/>
        </w:rPr>
        <w:lastRenderedPageBreak/>
        <w:t>имущества находятся в государственной или</w:t>
      </w:r>
      <w:proofErr w:type="gramEnd"/>
      <w:r w:rsidRPr="00EB3084">
        <w:rPr>
          <w:color w:val="111111"/>
          <w:sz w:val="32"/>
          <w:szCs w:val="32"/>
        </w:rPr>
        <w:t xml:space="preserve"> муниципальной собственности). В случае</w:t>
      </w:r>
      <w:proofErr w:type="gramStart"/>
      <w:r w:rsidRPr="00EB3084">
        <w:rPr>
          <w:color w:val="111111"/>
          <w:sz w:val="32"/>
          <w:szCs w:val="32"/>
        </w:rPr>
        <w:t>,</w:t>
      </w:r>
      <w:proofErr w:type="gramEnd"/>
      <w:r w:rsidRPr="00EB3084">
        <w:rPr>
          <w:color w:val="111111"/>
          <w:sz w:val="32"/>
          <w:szCs w:val="32"/>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4" w:name="003523"/>
      <w:bookmarkEnd w:id="194"/>
      <w:r w:rsidRPr="00EB3084">
        <w:rPr>
          <w:color w:val="111111"/>
          <w:sz w:val="32"/>
          <w:szCs w:val="32"/>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w:t>
      </w:r>
      <w:proofErr w:type="gramStart"/>
      <w:r w:rsidRPr="00EB3084">
        <w:rPr>
          <w:color w:val="111111"/>
          <w:sz w:val="32"/>
          <w:szCs w:val="32"/>
        </w:rPr>
        <w:t>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w:t>
      </w:r>
      <w:proofErr w:type="gramEnd"/>
      <w:r w:rsidRPr="00EB3084">
        <w:rPr>
          <w:color w:val="111111"/>
          <w:sz w:val="32"/>
          <w:szCs w:val="32"/>
        </w:rPr>
        <w:t>,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5" w:name="003524"/>
      <w:bookmarkEnd w:id="195"/>
      <w:r w:rsidRPr="00EB3084">
        <w:rPr>
          <w:color w:val="111111"/>
          <w:sz w:val="32"/>
          <w:szCs w:val="32"/>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w:t>
      </w:r>
      <w:r w:rsidRPr="00EB3084">
        <w:rPr>
          <w:color w:val="111111"/>
          <w:sz w:val="32"/>
          <w:szCs w:val="32"/>
        </w:rPr>
        <w:lastRenderedPageBreak/>
        <w:t>договора определяется в соответствии со </w:t>
      </w:r>
      <w:hyperlink r:id="rId66" w:anchor="003467" w:history="1">
        <w:r w:rsidRPr="00EB3084">
          <w:rPr>
            <w:rStyle w:val="a3"/>
            <w:color w:val="4272D7"/>
            <w:sz w:val="32"/>
            <w:szCs w:val="32"/>
          </w:rPr>
          <w:t>статьей 68</w:t>
        </w:r>
      </w:hyperlink>
      <w:r w:rsidRPr="00EB3084">
        <w:rPr>
          <w:color w:val="111111"/>
          <w:sz w:val="32"/>
          <w:szCs w:val="32"/>
        </w:rPr>
        <w:t> настоящего Кодекса с учетом положений настоящей статьи.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6" w:name="003525"/>
      <w:bookmarkEnd w:id="196"/>
      <w:r w:rsidRPr="00EB3084">
        <w:rPr>
          <w:color w:val="111111"/>
          <w:sz w:val="32"/>
          <w:szCs w:val="32"/>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7" w:name="004433"/>
      <w:bookmarkEnd w:id="197"/>
      <w:r w:rsidRPr="00EB3084">
        <w:rPr>
          <w:color w:val="111111"/>
          <w:sz w:val="32"/>
          <w:szCs w:val="32"/>
        </w:rP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8" w:name="003526"/>
      <w:bookmarkEnd w:id="198"/>
      <w:r w:rsidRPr="00EB3084">
        <w:rPr>
          <w:color w:val="111111"/>
          <w:sz w:val="32"/>
          <w:szCs w:val="32"/>
        </w:rPr>
        <w:t>5. В случае</w:t>
      </w:r>
      <w:proofErr w:type="gramStart"/>
      <w:r w:rsidRPr="00EB3084">
        <w:rPr>
          <w:color w:val="111111"/>
          <w:sz w:val="32"/>
          <w:szCs w:val="32"/>
        </w:rPr>
        <w:t>,</w:t>
      </w:r>
      <w:proofErr w:type="gramEnd"/>
      <w:r w:rsidRPr="00EB3084">
        <w:rPr>
          <w:color w:val="111111"/>
          <w:sz w:val="32"/>
          <w:szCs w:val="32"/>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199" w:name="003527"/>
      <w:bookmarkEnd w:id="199"/>
      <w:r w:rsidRPr="00EB3084">
        <w:rPr>
          <w:color w:val="111111"/>
          <w:sz w:val="32"/>
          <w:szCs w:val="32"/>
        </w:rPr>
        <w:t>6. Условиями соглашения являются: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0" w:name="003528"/>
      <w:bookmarkEnd w:id="200"/>
      <w:r w:rsidRPr="00EB3084">
        <w:rPr>
          <w:color w:val="111111"/>
          <w:sz w:val="32"/>
          <w:szCs w:val="32"/>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1" w:name="004434"/>
      <w:bookmarkStart w:id="202" w:name="003529"/>
      <w:bookmarkEnd w:id="201"/>
      <w:bookmarkEnd w:id="202"/>
      <w:r w:rsidRPr="00EB3084">
        <w:rPr>
          <w:color w:val="111111"/>
          <w:sz w:val="32"/>
          <w:szCs w:val="32"/>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3" w:name="003530"/>
      <w:bookmarkEnd w:id="203"/>
      <w:r w:rsidRPr="00EB3084">
        <w:rPr>
          <w:color w:val="111111"/>
          <w:sz w:val="32"/>
          <w:szCs w:val="32"/>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4" w:name="003531"/>
      <w:bookmarkEnd w:id="204"/>
      <w:r w:rsidRPr="00EB3084">
        <w:rPr>
          <w:color w:val="111111"/>
          <w:sz w:val="32"/>
          <w:szCs w:val="32"/>
        </w:rPr>
        <w:lastRenderedPageBreak/>
        <w:t>4) ответственность сторон за неисполнение или ненадлежащее исполнение соглашения;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5" w:name="003532"/>
      <w:bookmarkEnd w:id="205"/>
      <w:r w:rsidRPr="00EB3084">
        <w:rPr>
          <w:color w:val="111111"/>
          <w:sz w:val="32"/>
          <w:szCs w:val="32"/>
        </w:rPr>
        <w:t>5) обязательство сторон заключить с органом местного самоуправления договор о комплексном развитии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6" w:name="004435"/>
      <w:bookmarkEnd w:id="206"/>
      <w:r w:rsidRPr="00EB3084">
        <w:rPr>
          <w:color w:val="111111"/>
          <w:sz w:val="32"/>
          <w:szCs w:val="32"/>
        </w:rP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7" w:name="003533"/>
      <w:bookmarkEnd w:id="207"/>
      <w:r w:rsidRPr="00EB3084">
        <w:rPr>
          <w:color w:val="111111"/>
          <w:sz w:val="32"/>
          <w:szCs w:val="32"/>
        </w:rPr>
        <w:t>7. В соглашении наряду с предусмотренными в </w:t>
      </w:r>
      <w:hyperlink r:id="rId67" w:anchor="003527" w:history="1">
        <w:r w:rsidRPr="00EB3084">
          <w:rPr>
            <w:rStyle w:val="a3"/>
            <w:color w:val="4272D7"/>
            <w:sz w:val="32"/>
            <w:szCs w:val="32"/>
          </w:rPr>
          <w:t>части 6</w:t>
        </w:r>
      </w:hyperlink>
      <w:r w:rsidRPr="00EB3084">
        <w:rPr>
          <w:color w:val="111111"/>
          <w:sz w:val="32"/>
          <w:szCs w:val="32"/>
        </w:rPr>
        <w:t>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8" w:name="003534"/>
      <w:bookmarkEnd w:id="208"/>
      <w:r w:rsidRPr="00EB3084">
        <w:rPr>
          <w:color w:val="111111"/>
          <w:sz w:val="32"/>
          <w:szCs w:val="32"/>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09" w:name="004436"/>
      <w:bookmarkEnd w:id="209"/>
      <w:r w:rsidRPr="00EB3084">
        <w:rPr>
          <w:color w:val="111111"/>
          <w:sz w:val="32"/>
          <w:szCs w:val="32"/>
        </w:rPr>
        <w:t>8.1. В случае</w:t>
      </w:r>
      <w:proofErr w:type="gramStart"/>
      <w:r w:rsidRPr="00EB3084">
        <w:rPr>
          <w:color w:val="111111"/>
          <w:sz w:val="32"/>
          <w:szCs w:val="32"/>
        </w:rPr>
        <w:t>,</w:t>
      </w:r>
      <w:proofErr w:type="gramEnd"/>
      <w:r w:rsidRPr="00EB3084">
        <w:rPr>
          <w:color w:val="111111"/>
          <w:sz w:val="32"/>
          <w:szCs w:val="32"/>
        </w:rPr>
        <w:t xml:space="preserve">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0" w:name="003535"/>
      <w:bookmarkEnd w:id="210"/>
      <w:r w:rsidRPr="00EB3084">
        <w:rPr>
          <w:color w:val="111111"/>
          <w:sz w:val="32"/>
          <w:szCs w:val="32"/>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1" w:name="003536"/>
      <w:bookmarkEnd w:id="211"/>
      <w:r w:rsidRPr="00EB3084">
        <w:rPr>
          <w:color w:val="111111"/>
          <w:sz w:val="32"/>
          <w:szCs w:val="32"/>
        </w:rPr>
        <w:t>10. Односторонний отказ от исполнения договора одной из сторон допускается в случаях, предусмотренных </w:t>
      </w:r>
      <w:hyperlink r:id="rId68" w:anchor="003467" w:history="1">
        <w:r w:rsidRPr="00EB3084">
          <w:rPr>
            <w:rStyle w:val="a3"/>
            <w:color w:val="4272D7"/>
            <w:sz w:val="32"/>
            <w:szCs w:val="32"/>
          </w:rPr>
          <w:t>статьей 68</w:t>
        </w:r>
      </w:hyperlink>
      <w:r w:rsidRPr="00EB3084">
        <w:rPr>
          <w:color w:val="111111"/>
          <w:sz w:val="32"/>
          <w:szCs w:val="32"/>
        </w:rPr>
        <w:t xml:space="preserve"> настоящего </w:t>
      </w:r>
      <w:r w:rsidRPr="00EB3084">
        <w:rPr>
          <w:color w:val="111111"/>
          <w:sz w:val="32"/>
          <w:szCs w:val="32"/>
        </w:rPr>
        <w:lastRenderedPageBreak/>
        <w:t>Кодекса, а также в случае, предусмотренном </w:t>
      </w:r>
      <w:hyperlink r:id="rId69" w:anchor="003539" w:history="1">
        <w:r w:rsidRPr="00EB3084">
          <w:rPr>
            <w:rStyle w:val="a3"/>
            <w:color w:val="4272D7"/>
            <w:sz w:val="32"/>
            <w:szCs w:val="32"/>
          </w:rPr>
          <w:t>частью 13</w:t>
        </w:r>
      </w:hyperlink>
      <w:r w:rsidRPr="00EB3084">
        <w:rPr>
          <w:color w:val="111111"/>
          <w:sz w:val="32"/>
          <w:szCs w:val="32"/>
        </w:rPr>
        <w:t> настоящей статьи.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2" w:name="003537"/>
      <w:bookmarkEnd w:id="212"/>
      <w:r w:rsidRPr="00EB3084">
        <w:rPr>
          <w:color w:val="111111"/>
          <w:sz w:val="32"/>
          <w:szCs w:val="32"/>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3" w:name="003538"/>
      <w:bookmarkEnd w:id="213"/>
      <w:r w:rsidRPr="00EB3084">
        <w:rPr>
          <w:color w:val="111111"/>
          <w:sz w:val="32"/>
          <w:szCs w:val="32"/>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4" w:name="003539"/>
      <w:bookmarkEnd w:id="214"/>
      <w:r w:rsidRPr="00EB3084">
        <w:rPr>
          <w:color w:val="111111"/>
          <w:sz w:val="32"/>
          <w:szCs w:val="32"/>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5" w:name="003540"/>
      <w:bookmarkEnd w:id="215"/>
      <w:r w:rsidRPr="00EB3084">
        <w:rPr>
          <w:color w:val="111111"/>
          <w:sz w:val="32"/>
          <w:szCs w:val="32"/>
        </w:rPr>
        <w:t>14. Положения </w:t>
      </w:r>
      <w:hyperlink r:id="rId70" w:anchor="003535" w:history="1">
        <w:r w:rsidRPr="00EB3084">
          <w:rPr>
            <w:rStyle w:val="a3"/>
            <w:color w:val="4272D7"/>
            <w:sz w:val="32"/>
            <w:szCs w:val="32"/>
          </w:rPr>
          <w:t>частей 9</w:t>
        </w:r>
      </w:hyperlink>
      <w:r w:rsidRPr="00EB3084">
        <w:rPr>
          <w:color w:val="111111"/>
          <w:sz w:val="32"/>
          <w:szCs w:val="32"/>
        </w:rPr>
        <w:t> - </w:t>
      </w:r>
      <w:hyperlink r:id="rId71" w:anchor="003539" w:history="1">
        <w:r w:rsidRPr="00EB3084">
          <w:rPr>
            <w:rStyle w:val="a3"/>
            <w:color w:val="4272D7"/>
            <w:sz w:val="32"/>
            <w:szCs w:val="32"/>
          </w:rPr>
          <w:t>13</w:t>
        </w:r>
      </w:hyperlink>
      <w:r w:rsidRPr="00EB3084">
        <w:rPr>
          <w:color w:val="111111"/>
          <w:sz w:val="32"/>
          <w:szCs w:val="32"/>
        </w:rPr>
        <w:t>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r:id="rId72" w:anchor="003435" w:history="1">
        <w:r w:rsidRPr="00EB3084">
          <w:rPr>
            <w:rStyle w:val="a3"/>
            <w:color w:val="4272D7"/>
            <w:sz w:val="32"/>
            <w:szCs w:val="32"/>
          </w:rPr>
          <w:t>пунктами 2</w:t>
        </w:r>
      </w:hyperlink>
      <w:r w:rsidRPr="00EB3084">
        <w:rPr>
          <w:color w:val="111111"/>
          <w:sz w:val="32"/>
          <w:szCs w:val="32"/>
        </w:rPr>
        <w:t> и </w:t>
      </w:r>
      <w:hyperlink r:id="rId73" w:anchor="003436" w:history="1">
        <w:r w:rsidRPr="00EB3084">
          <w:rPr>
            <w:rStyle w:val="a3"/>
            <w:color w:val="4272D7"/>
            <w:sz w:val="32"/>
            <w:szCs w:val="32"/>
          </w:rPr>
          <w:t>3 части 7 статьи 66</w:t>
        </w:r>
      </w:hyperlink>
      <w:r w:rsidRPr="00EB3084">
        <w:rPr>
          <w:color w:val="111111"/>
          <w:sz w:val="32"/>
          <w:szCs w:val="32"/>
        </w:rPr>
        <w:t> настоящего Кодекса.</w:t>
      </w:r>
    </w:p>
    <w:p w:rsidR="00EB3084" w:rsidRPr="00EB3084" w:rsidRDefault="00EB3084" w:rsidP="00EB3084">
      <w:pPr>
        <w:pStyle w:val="1"/>
        <w:shd w:val="clear" w:color="auto" w:fill="FFFFFF"/>
        <w:spacing w:before="0" w:beforeAutospacing="0"/>
        <w:rPr>
          <w:b w:val="0"/>
          <w:bCs w:val="0"/>
          <w:color w:val="00589B"/>
          <w:sz w:val="32"/>
          <w:szCs w:val="32"/>
        </w:rPr>
      </w:pPr>
      <w:r w:rsidRPr="00EB3084">
        <w:rPr>
          <w:b w:val="0"/>
          <w:bCs w:val="0"/>
          <w:color w:val="00589B"/>
          <w:sz w:val="32"/>
          <w:szCs w:val="32"/>
        </w:rPr>
        <w:t>Статья 71. Порядок реализации решения о комплексном развитии территории оператором комплексного развития территории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6" w:name="004437"/>
      <w:bookmarkStart w:id="217" w:name="004438"/>
      <w:bookmarkEnd w:id="216"/>
      <w:bookmarkEnd w:id="217"/>
      <w:r w:rsidRPr="00EB3084">
        <w:rPr>
          <w:color w:val="111111"/>
          <w:sz w:val="32"/>
          <w:szCs w:val="32"/>
        </w:rPr>
        <w:lastRenderedPageBreak/>
        <w:t xml:space="preserve">1. </w:t>
      </w:r>
      <w:proofErr w:type="gramStart"/>
      <w:r w:rsidRPr="00EB3084">
        <w:rPr>
          <w:color w:val="111111"/>
          <w:sz w:val="32"/>
          <w:szCs w:val="32"/>
        </w:rPr>
        <w:t>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roofErr w:type="gramEnd"/>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8" w:name="004439"/>
      <w:bookmarkEnd w:id="218"/>
      <w:r w:rsidRPr="00EB3084">
        <w:rPr>
          <w:color w:val="111111"/>
          <w:sz w:val="32"/>
          <w:szCs w:val="32"/>
        </w:rPr>
        <w:t xml:space="preserve">2. </w:t>
      </w:r>
      <w:proofErr w:type="gramStart"/>
      <w:r w:rsidRPr="00EB3084">
        <w:rPr>
          <w:color w:val="111111"/>
          <w:sz w:val="32"/>
          <w:szCs w:val="32"/>
        </w:rPr>
        <w:t>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w:t>
      </w:r>
      <w:proofErr w:type="gramEnd"/>
      <w:r w:rsidRPr="00EB3084">
        <w:rPr>
          <w:color w:val="111111"/>
          <w:sz w:val="32"/>
          <w:szCs w:val="32"/>
        </w:rPr>
        <w:t xml:space="preserve"> 50 процентов долей принадлежит такому юридическому лицу.</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19" w:name="004440"/>
      <w:bookmarkEnd w:id="219"/>
      <w:r w:rsidRPr="00EB3084">
        <w:rPr>
          <w:color w:val="111111"/>
          <w:sz w:val="32"/>
          <w:szCs w:val="32"/>
        </w:rPr>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r:id="rId74" w:anchor="003502" w:history="1">
        <w:r w:rsidRPr="00EB3084">
          <w:rPr>
            <w:rStyle w:val="a3"/>
            <w:color w:val="4272D7"/>
            <w:sz w:val="32"/>
            <w:szCs w:val="32"/>
          </w:rPr>
          <w:t>статьей 69</w:t>
        </w:r>
      </w:hyperlink>
      <w:r w:rsidRPr="00EB3084">
        <w:rPr>
          <w:color w:val="111111"/>
          <w:sz w:val="32"/>
          <w:szCs w:val="32"/>
        </w:rPr>
        <w:t>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w:t>
      </w:r>
      <w:proofErr w:type="gramStart"/>
      <w:r w:rsidRPr="00EB3084">
        <w:rPr>
          <w:color w:val="111111"/>
          <w:sz w:val="32"/>
          <w:szCs w:val="32"/>
        </w:rPr>
        <w:t>,</w:t>
      </w:r>
      <w:proofErr w:type="gramEnd"/>
      <w:r w:rsidRPr="00EB3084">
        <w:rPr>
          <w:color w:val="111111"/>
          <w:sz w:val="32"/>
          <w:szCs w:val="32"/>
        </w:rPr>
        <w:t xml:space="preserve">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20" w:name="004441"/>
      <w:bookmarkEnd w:id="220"/>
      <w:r w:rsidRPr="00EB3084">
        <w:rPr>
          <w:color w:val="111111"/>
          <w:sz w:val="32"/>
          <w:szCs w:val="32"/>
        </w:rPr>
        <w:lastRenderedPageBreak/>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21" w:name="004442"/>
      <w:bookmarkEnd w:id="221"/>
      <w:r w:rsidRPr="00EB3084">
        <w:rPr>
          <w:color w:val="111111"/>
          <w:sz w:val="32"/>
          <w:szCs w:val="32"/>
        </w:rP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22" w:name="004443"/>
      <w:bookmarkEnd w:id="222"/>
      <w:r w:rsidRPr="00EB3084">
        <w:rPr>
          <w:color w:val="111111"/>
          <w:sz w:val="32"/>
          <w:szCs w:val="32"/>
        </w:rPr>
        <w:t>6. Случаи, содержание, порядок заключения указанного в </w:t>
      </w:r>
      <w:hyperlink r:id="rId75" w:anchor="004442" w:history="1">
        <w:r w:rsidRPr="00EB3084">
          <w:rPr>
            <w:rStyle w:val="a3"/>
            <w:color w:val="4272D7"/>
            <w:sz w:val="32"/>
            <w:szCs w:val="32"/>
          </w:rPr>
          <w:t>части 5</w:t>
        </w:r>
      </w:hyperlink>
      <w:r w:rsidRPr="00EB3084">
        <w:rPr>
          <w:color w:val="111111"/>
          <w:sz w:val="32"/>
          <w:szCs w:val="32"/>
        </w:rPr>
        <w:t>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EB3084" w:rsidRPr="00EB3084" w:rsidRDefault="00EB3084" w:rsidP="00EB3084">
      <w:pPr>
        <w:pStyle w:val="pboth"/>
        <w:shd w:val="clear" w:color="auto" w:fill="FFFFFF"/>
        <w:spacing w:before="0" w:beforeAutospacing="0" w:line="180" w:lineRule="atLeast"/>
        <w:jc w:val="both"/>
        <w:rPr>
          <w:color w:val="111111"/>
          <w:sz w:val="32"/>
          <w:szCs w:val="32"/>
        </w:rPr>
      </w:pPr>
      <w:bookmarkStart w:id="223" w:name="004444"/>
      <w:bookmarkEnd w:id="223"/>
      <w:r w:rsidRPr="00EB3084">
        <w:rPr>
          <w:color w:val="111111"/>
          <w:sz w:val="32"/>
          <w:szCs w:val="32"/>
        </w:rPr>
        <w:t>7. Случаи, содержание, порядок заключения и реализации указанного в </w:t>
      </w:r>
      <w:hyperlink r:id="rId76" w:anchor="004442" w:history="1">
        <w:r w:rsidRPr="00EB3084">
          <w:rPr>
            <w:rStyle w:val="a3"/>
            <w:color w:val="4272D7"/>
            <w:sz w:val="32"/>
            <w:szCs w:val="32"/>
          </w:rPr>
          <w:t>части 5</w:t>
        </w:r>
      </w:hyperlink>
      <w:r w:rsidRPr="00EB3084">
        <w:rPr>
          <w:color w:val="111111"/>
          <w:sz w:val="32"/>
          <w:szCs w:val="32"/>
        </w:rPr>
        <w:t>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3D3D15" w:rsidRDefault="003D3D15" w:rsidP="00EB3084"/>
    <w:sectPr w:rsidR="003D3D15" w:rsidSect="003D3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characterSpacingControl w:val="doNotCompress"/>
  <w:compat/>
  <w:rsids>
    <w:rsidRoot w:val="00EB3084"/>
    <w:rsid w:val="00000531"/>
    <w:rsid w:val="00001309"/>
    <w:rsid w:val="000039C5"/>
    <w:rsid w:val="00006961"/>
    <w:rsid w:val="000070C3"/>
    <w:rsid w:val="000110F5"/>
    <w:rsid w:val="00011302"/>
    <w:rsid w:val="000113CD"/>
    <w:rsid w:val="00012415"/>
    <w:rsid w:val="00015315"/>
    <w:rsid w:val="000175FE"/>
    <w:rsid w:val="0002242C"/>
    <w:rsid w:val="000224D4"/>
    <w:rsid w:val="00024901"/>
    <w:rsid w:val="00025B38"/>
    <w:rsid w:val="000312F0"/>
    <w:rsid w:val="00032E29"/>
    <w:rsid w:val="000354AE"/>
    <w:rsid w:val="000370C4"/>
    <w:rsid w:val="00041FD0"/>
    <w:rsid w:val="00047C0A"/>
    <w:rsid w:val="00047DE6"/>
    <w:rsid w:val="00054203"/>
    <w:rsid w:val="000553AD"/>
    <w:rsid w:val="00055E2C"/>
    <w:rsid w:val="00056218"/>
    <w:rsid w:val="0005683B"/>
    <w:rsid w:val="00056912"/>
    <w:rsid w:val="00057AE3"/>
    <w:rsid w:val="00060523"/>
    <w:rsid w:val="00061AD1"/>
    <w:rsid w:val="00062FA6"/>
    <w:rsid w:val="00067391"/>
    <w:rsid w:val="00067BEA"/>
    <w:rsid w:val="00071F1B"/>
    <w:rsid w:val="00072C58"/>
    <w:rsid w:val="0008154D"/>
    <w:rsid w:val="000819E1"/>
    <w:rsid w:val="00084A6B"/>
    <w:rsid w:val="0009609F"/>
    <w:rsid w:val="000978C6"/>
    <w:rsid w:val="000A1385"/>
    <w:rsid w:val="000A1EC2"/>
    <w:rsid w:val="000A42C2"/>
    <w:rsid w:val="000A530B"/>
    <w:rsid w:val="000A5463"/>
    <w:rsid w:val="000A7B62"/>
    <w:rsid w:val="000B0283"/>
    <w:rsid w:val="000B0A0A"/>
    <w:rsid w:val="000B0CC1"/>
    <w:rsid w:val="000B0E27"/>
    <w:rsid w:val="000B2C35"/>
    <w:rsid w:val="000B45A6"/>
    <w:rsid w:val="000B4FA9"/>
    <w:rsid w:val="000B61AA"/>
    <w:rsid w:val="000B7A56"/>
    <w:rsid w:val="000C1693"/>
    <w:rsid w:val="000C1E31"/>
    <w:rsid w:val="000C2B15"/>
    <w:rsid w:val="000C67B4"/>
    <w:rsid w:val="000E0B33"/>
    <w:rsid w:val="000E1415"/>
    <w:rsid w:val="000E1B4A"/>
    <w:rsid w:val="000E40E5"/>
    <w:rsid w:val="000E5DB0"/>
    <w:rsid w:val="000E5EF6"/>
    <w:rsid w:val="000F65A1"/>
    <w:rsid w:val="00103BA3"/>
    <w:rsid w:val="00105147"/>
    <w:rsid w:val="00106A6B"/>
    <w:rsid w:val="00110FF3"/>
    <w:rsid w:val="0011225C"/>
    <w:rsid w:val="00113060"/>
    <w:rsid w:val="00120B0A"/>
    <w:rsid w:val="001238ED"/>
    <w:rsid w:val="00123E8A"/>
    <w:rsid w:val="00124034"/>
    <w:rsid w:val="00124CDF"/>
    <w:rsid w:val="0012612B"/>
    <w:rsid w:val="00126E66"/>
    <w:rsid w:val="00127FC6"/>
    <w:rsid w:val="001306A0"/>
    <w:rsid w:val="00131F9E"/>
    <w:rsid w:val="0013270D"/>
    <w:rsid w:val="001345B6"/>
    <w:rsid w:val="00140B57"/>
    <w:rsid w:val="001416F3"/>
    <w:rsid w:val="001465D9"/>
    <w:rsid w:val="001475EB"/>
    <w:rsid w:val="00153A35"/>
    <w:rsid w:val="00154216"/>
    <w:rsid w:val="00154E91"/>
    <w:rsid w:val="00155074"/>
    <w:rsid w:val="00156116"/>
    <w:rsid w:val="00162435"/>
    <w:rsid w:val="001668E2"/>
    <w:rsid w:val="00171BBD"/>
    <w:rsid w:val="00171DFA"/>
    <w:rsid w:val="00174E5E"/>
    <w:rsid w:val="00174E66"/>
    <w:rsid w:val="00177636"/>
    <w:rsid w:val="001836B1"/>
    <w:rsid w:val="00185042"/>
    <w:rsid w:val="00186455"/>
    <w:rsid w:val="00186F3D"/>
    <w:rsid w:val="00187547"/>
    <w:rsid w:val="001901C4"/>
    <w:rsid w:val="00195C13"/>
    <w:rsid w:val="001961BD"/>
    <w:rsid w:val="001A07B0"/>
    <w:rsid w:val="001A71B3"/>
    <w:rsid w:val="001B2DCA"/>
    <w:rsid w:val="001C0AC3"/>
    <w:rsid w:val="001C32EB"/>
    <w:rsid w:val="001C3F20"/>
    <w:rsid w:val="001C7A29"/>
    <w:rsid w:val="001C7E4A"/>
    <w:rsid w:val="001D0579"/>
    <w:rsid w:val="001D1C44"/>
    <w:rsid w:val="001D52EB"/>
    <w:rsid w:val="001D6155"/>
    <w:rsid w:val="001D7207"/>
    <w:rsid w:val="001E0044"/>
    <w:rsid w:val="001E01F3"/>
    <w:rsid w:val="001E0F9F"/>
    <w:rsid w:val="001E1916"/>
    <w:rsid w:val="001E1F4D"/>
    <w:rsid w:val="001E6EE5"/>
    <w:rsid w:val="001E6FA3"/>
    <w:rsid w:val="001E798C"/>
    <w:rsid w:val="001F0415"/>
    <w:rsid w:val="001F16D0"/>
    <w:rsid w:val="001F4188"/>
    <w:rsid w:val="001F4F20"/>
    <w:rsid w:val="00201399"/>
    <w:rsid w:val="00206DEB"/>
    <w:rsid w:val="00211770"/>
    <w:rsid w:val="00213351"/>
    <w:rsid w:val="00213790"/>
    <w:rsid w:val="00220371"/>
    <w:rsid w:val="00220C90"/>
    <w:rsid w:val="0022161E"/>
    <w:rsid w:val="00226884"/>
    <w:rsid w:val="00230E5B"/>
    <w:rsid w:val="00232934"/>
    <w:rsid w:val="0023504C"/>
    <w:rsid w:val="002351FB"/>
    <w:rsid w:val="00236A02"/>
    <w:rsid w:val="00237218"/>
    <w:rsid w:val="0024020C"/>
    <w:rsid w:val="002402B7"/>
    <w:rsid w:val="00243D47"/>
    <w:rsid w:val="00244CA4"/>
    <w:rsid w:val="00245771"/>
    <w:rsid w:val="00251B62"/>
    <w:rsid w:val="00252ACD"/>
    <w:rsid w:val="00253733"/>
    <w:rsid w:val="00253748"/>
    <w:rsid w:val="00253860"/>
    <w:rsid w:val="00253A2C"/>
    <w:rsid w:val="0025414B"/>
    <w:rsid w:val="00257BC1"/>
    <w:rsid w:val="00272DB1"/>
    <w:rsid w:val="00273252"/>
    <w:rsid w:val="002745F0"/>
    <w:rsid w:val="0027514A"/>
    <w:rsid w:val="00277EE7"/>
    <w:rsid w:val="002807A1"/>
    <w:rsid w:val="00282AB1"/>
    <w:rsid w:val="0028433D"/>
    <w:rsid w:val="002851DE"/>
    <w:rsid w:val="00285D44"/>
    <w:rsid w:val="00286D49"/>
    <w:rsid w:val="002876F6"/>
    <w:rsid w:val="00294628"/>
    <w:rsid w:val="00296417"/>
    <w:rsid w:val="002A3969"/>
    <w:rsid w:val="002A5542"/>
    <w:rsid w:val="002A5840"/>
    <w:rsid w:val="002A6E13"/>
    <w:rsid w:val="002B0261"/>
    <w:rsid w:val="002B367F"/>
    <w:rsid w:val="002B4B0C"/>
    <w:rsid w:val="002B4D17"/>
    <w:rsid w:val="002B58E0"/>
    <w:rsid w:val="002B5D21"/>
    <w:rsid w:val="002B751A"/>
    <w:rsid w:val="002C4A8A"/>
    <w:rsid w:val="002C5914"/>
    <w:rsid w:val="002D1CFC"/>
    <w:rsid w:val="002D4192"/>
    <w:rsid w:val="002D49EC"/>
    <w:rsid w:val="002E01ED"/>
    <w:rsid w:val="002E283D"/>
    <w:rsid w:val="002F4D42"/>
    <w:rsid w:val="003016FF"/>
    <w:rsid w:val="00301B9F"/>
    <w:rsid w:val="00301C67"/>
    <w:rsid w:val="00302757"/>
    <w:rsid w:val="0030445F"/>
    <w:rsid w:val="00304F68"/>
    <w:rsid w:val="0031031A"/>
    <w:rsid w:val="00322E5B"/>
    <w:rsid w:val="003348DA"/>
    <w:rsid w:val="00334983"/>
    <w:rsid w:val="00334F3E"/>
    <w:rsid w:val="0033556B"/>
    <w:rsid w:val="00341E92"/>
    <w:rsid w:val="00346994"/>
    <w:rsid w:val="00346EA3"/>
    <w:rsid w:val="00350088"/>
    <w:rsid w:val="0035439C"/>
    <w:rsid w:val="00356A67"/>
    <w:rsid w:val="0035766B"/>
    <w:rsid w:val="00361A90"/>
    <w:rsid w:val="003646BA"/>
    <w:rsid w:val="00364820"/>
    <w:rsid w:val="0037154C"/>
    <w:rsid w:val="003750FE"/>
    <w:rsid w:val="00380633"/>
    <w:rsid w:val="003817F4"/>
    <w:rsid w:val="00382C25"/>
    <w:rsid w:val="00385574"/>
    <w:rsid w:val="00386780"/>
    <w:rsid w:val="00386A26"/>
    <w:rsid w:val="003911F3"/>
    <w:rsid w:val="00392988"/>
    <w:rsid w:val="00392ABD"/>
    <w:rsid w:val="00393390"/>
    <w:rsid w:val="003935FB"/>
    <w:rsid w:val="0039371B"/>
    <w:rsid w:val="00396535"/>
    <w:rsid w:val="003A0B9F"/>
    <w:rsid w:val="003A4D66"/>
    <w:rsid w:val="003A6BE5"/>
    <w:rsid w:val="003B0FCB"/>
    <w:rsid w:val="003B20FB"/>
    <w:rsid w:val="003B7923"/>
    <w:rsid w:val="003C056A"/>
    <w:rsid w:val="003C104E"/>
    <w:rsid w:val="003C35CA"/>
    <w:rsid w:val="003C4AF6"/>
    <w:rsid w:val="003C4FF7"/>
    <w:rsid w:val="003D1658"/>
    <w:rsid w:val="003D3D15"/>
    <w:rsid w:val="003D4A3A"/>
    <w:rsid w:val="003E0D98"/>
    <w:rsid w:val="003E28AA"/>
    <w:rsid w:val="003E59ED"/>
    <w:rsid w:val="003F03C5"/>
    <w:rsid w:val="003F1220"/>
    <w:rsid w:val="003F12DB"/>
    <w:rsid w:val="003F3F1E"/>
    <w:rsid w:val="003F6207"/>
    <w:rsid w:val="00404123"/>
    <w:rsid w:val="00405F58"/>
    <w:rsid w:val="0040606D"/>
    <w:rsid w:val="00412F44"/>
    <w:rsid w:val="004146B6"/>
    <w:rsid w:val="0041717E"/>
    <w:rsid w:val="00417E14"/>
    <w:rsid w:val="00420BF7"/>
    <w:rsid w:val="0042148B"/>
    <w:rsid w:val="00424B4A"/>
    <w:rsid w:val="0042595C"/>
    <w:rsid w:val="00425C42"/>
    <w:rsid w:val="00426770"/>
    <w:rsid w:val="004302BE"/>
    <w:rsid w:val="004323ED"/>
    <w:rsid w:val="004409A8"/>
    <w:rsid w:val="00447E30"/>
    <w:rsid w:val="0045541E"/>
    <w:rsid w:val="00455719"/>
    <w:rsid w:val="00455879"/>
    <w:rsid w:val="004564CB"/>
    <w:rsid w:val="00460BC2"/>
    <w:rsid w:val="00465A90"/>
    <w:rsid w:val="00471684"/>
    <w:rsid w:val="0047247E"/>
    <w:rsid w:val="004725BB"/>
    <w:rsid w:val="004729EE"/>
    <w:rsid w:val="004808B7"/>
    <w:rsid w:val="0048534D"/>
    <w:rsid w:val="00485A40"/>
    <w:rsid w:val="00485F99"/>
    <w:rsid w:val="0048737D"/>
    <w:rsid w:val="00487740"/>
    <w:rsid w:val="00490485"/>
    <w:rsid w:val="004916DB"/>
    <w:rsid w:val="00491D05"/>
    <w:rsid w:val="004923B6"/>
    <w:rsid w:val="00494262"/>
    <w:rsid w:val="00494688"/>
    <w:rsid w:val="004947EA"/>
    <w:rsid w:val="004A0644"/>
    <w:rsid w:val="004A0969"/>
    <w:rsid w:val="004A147F"/>
    <w:rsid w:val="004A3856"/>
    <w:rsid w:val="004A6733"/>
    <w:rsid w:val="004A692A"/>
    <w:rsid w:val="004A6999"/>
    <w:rsid w:val="004B0C22"/>
    <w:rsid w:val="004B393A"/>
    <w:rsid w:val="004B3A3A"/>
    <w:rsid w:val="004B3E5A"/>
    <w:rsid w:val="004C0680"/>
    <w:rsid w:val="004C17CE"/>
    <w:rsid w:val="004C19B7"/>
    <w:rsid w:val="004C252E"/>
    <w:rsid w:val="004C3B7F"/>
    <w:rsid w:val="004C50BD"/>
    <w:rsid w:val="004C5D48"/>
    <w:rsid w:val="004C6FCE"/>
    <w:rsid w:val="004D0759"/>
    <w:rsid w:val="004D0DC3"/>
    <w:rsid w:val="004D27AD"/>
    <w:rsid w:val="004D533D"/>
    <w:rsid w:val="004D73BD"/>
    <w:rsid w:val="004D78C1"/>
    <w:rsid w:val="004E4EED"/>
    <w:rsid w:val="004E78DC"/>
    <w:rsid w:val="005009BF"/>
    <w:rsid w:val="005015AD"/>
    <w:rsid w:val="005037DC"/>
    <w:rsid w:val="00504D79"/>
    <w:rsid w:val="005059C3"/>
    <w:rsid w:val="005062DB"/>
    <w:rsid w:val="005117EE"/>
    <w:rsid w:val="0051236D"/>
    <w:rsid w:val="0051283A"/>
    <w:rsid w:val="005169BA"/>
    <w:rsid w:val="00524BDE"/>
    <w:rsid w:val="00525C36"/>
    <w:rsid w:val="00526094"/>
    <w:rsid w:val="00526F16"/>
    <w:rsid w:val="005278FF"/>
    <w:rsid w:val="00527D90"/>
    <w:rsid w:val="005330BF"/>
    <w:rsid w:val="00533BB7"/>
    <w:rsid w:val="00537713"/>
    <w:rsid w:val="0054265B"/>
    <w:rsid w:val="00542681"/>
    <w:rsid w:val="00543518"/>
    <w:rsid w:val="00543D8F"/>
    <w:rsid w:val="00544CE7"/>
    <w:rsid w:val="0054669D"/>
    <w:rsid w:val="00546C0B"/>
    <w:rsid w:val="005473FE"/>
    <w:rsid w:val="00551C1F"/>
    <w:rsid w:val="00552637"/>
    <w:rsid w:val="00552946"/>
    <w:rsid w:val="00553B2A"/>
    <w:rsid w:val="0055481D"/>
    <w:rsid w:val="0055508F"/>
    <w:rsid w:val="00555BF8"/>
    <w:rsid w:val="005570C2"/>
    <w:rsid w:val="00563537"/>
    <w:rsid w:val="005706CB"/>
    <w:rsid w:val="00577BE4"/>
    <w:rsid w:val="00580111"/>
    <w:rsid w:val="005847A7"/>
    <w:rsid w:val="00584EA8"/>
    <w:rsid w:val="00585654"/>
    <w:rsid w:val="00585F4C"/>
    <w:rsid w:val="005861A7"/>
    <w:rsid w:val="005908B8"/>
    <w:rsid w:val="0059350F"/>
    <w:rsid w:val="005A1352"/>
    <w:rsid w:val="005A1495"/>
    <w:rsid w:val="005A6A13"/>
    <w:rsid w:val="005B1381"/>
    <w:rsid w:val="005B2E6A"/>
    <w:rsid w:val="005B3EF9"/>
    <w:rsid w:val="005B6AC7"/>
    <w:rsid w:val="005B7B1B"/>
    <w:rsid w:val="005C02AE"/>
    <w:rsid w:val="005C3509"/>
    <w:rsid w:val="005C5A85"/>
    <w:rsid w:val="005C6322"/>
    <w:rsid w:val="005D06EC"/>
    <w:rsid w:val="005D468B"/>
    <w:rsid w:val="005D4C59"/>
    <w:rsid w:val="005D69CC"/>
    <w:rsid w:val="005D6A93"/>
    <w:rsid w:val="005E017D"/>
    <w:rsid w:val="005E17F3"/>
    <w:rsid w:val="005E24B2"/>
    <w:rsid w:val="005E4D04"/>
    <w:rsid w:val="005E7E44"/>
    <w:rsid w:val="005F0157"/>
    <w:rsid w:val="005F0978"/>
    <w:rsid w:val="005F1B84"/>
    <w:rsid w:val="005F1C3A"/>
    <w:rsid w:val="005F6239"/>
    <w:rsid w:val="005F64A4"/>
    <w:rsid w:val="005F767E"/>
    <w:rsid w:val="0060022C"/>
    <w:rsid w:val="00601A11"/>
    <w:rsid w:val="00603730"/>
    <w:rsid w:val="00603B56"/>
    <w:rsid w:val="00604F03"/>
    <w:rsid w:val="00605DEB"/>
    <w:rsid w:val="00607823"/>
    <w:rsid w:val="00610C31"/>
    <w:rsid w:val="00610FB1"/>
    <w:rsid w:val="00611F5D"/>
    <w:rsid w:val="006124C7"/>
    <w:rsid w:val="006164E1"/>
    <w:rsid w:val="00621C2B"/>
    <w:rsid w:val="00623568"/>
    <w:rsid w:val="00623703"/>
    <w:rsid w:val="00624362"/>
    <w:rsid w:val="00626DB9"/>
    <w:rsid w:val="0062766A"/>
    <w:rsid w:val="0063013A"/>
    <w:rsid w:val="006309F1"/>
    <w:rsid w:val="006360FB"/>
    <w:rsid w:val="006362D7"/>
    <w:rsid w:val="00641064"/>
    <w:rsid w:val="0064551C"/>
    <w:rsid w:val="006467EB"/>
    <w:rsid w:val="0065124E"/>
    <w:rsid w:val="006543AD"/>
    <w:rsid w:val="00656EAC"/>
    <w:rsid w:val="00661056"/>
    <w:rsid w:val="006611AF"/>
    <w:rsid w:val="00662738"/>
    <w:rsid w:val="006641D5"/>
    <w:rsid w:val="0066515F"/>
    <w:rsid w:val="00665525"/>
    <w:rsid w:val="00667422"/>
    <w:rsid w:val="00672129"/>
    <w:rsid w:val="00673C0F"/>
    <w:rsid w:val="00674A2D"/>
    <w:rsid w:val="00674EA9"/>
    <w:rsid w:val="00677617"/>
    <w:rsid w:val="00680B9B"/>
    <w:rsid w:val="0068263C"/>
    <w:rsid w:val="00683C8F"/>
    <w:rsid w:val="00683DC2"/>
    <w:rsid w:val="00684F5A"/>
    <w:rsid w:val="00686295"/>
    <w:rsid w:val="00686CB3"/>
    <w:rsid w:val="00690CC3"/>
    <w:rsid w:val="00692956"/>
    <w:rsid w:val="006945A1"/>
    <w:rsid w:val="00695224"/>
    <w:rsid w:val="00696356"/>
    <w:rsid w:val="006A66FC"/>
    <w:rsid w:val="006A6C8D"/>
    <w:rsid w:val="006A70B2"/>
    <w:rsid w:val="006B0E69"/>
    <w:rsid w:val="006B54A7"/>
    <w:rsid w:val="006B5C99"/>
    <w:rsid w:val="006B79B1"/>
    <w:rsid w:val="006C0B7B"/>
    <w:rsid w:val="006C493F"/>
    <w:rsid w:val="006C6934"/>
    <w:rsid w:val="006D065A"/>
    <w:rsid w:val="006D3691"/>
    <w:rsid w:val="006D48FE"/>
    <w:rsid w:val="006D5C1D"/>
    <w:rsid w:val="006D6288"/>
    <w:rsid w:val="006E3679"/>
    <w:rsid w:val="006E3BB9"/>
    <w:rsid w:val="006E5C79"/>
    <w:rsid w:val="006F1EB4"/>
    <w:rsid w:val="006F286A"/>
    <w:rsid w:val="006F2E6A"/>
    <w:rsid w:val="006F3224"/>
    <w:rsid w:val="006F7CF3"/>
    <w:rsid w:val="00702A2D"/>
    <w:rsid w:val="00704F51"/>
    <w:rsid w:val="007062DD"/>
    <w:rsid w:val="00707AF8"/>
    <w:rsid w:val="00711172"/>
    <w:rsid w:val="00711F3A"/>
    <w:rsid w:val="00714FAE"/>
    <w:rsid w:val="00720065"/>
    <w:rsid w:val="0072184C"/>
    <w:rsid w:val="00721C14"/>
    <w:rsid w:val="007247CC"/>
    <w:rsid w:val="00724ABC"/>
    <w:rsid w:val="007270C4"/>
    <w:rsid w:val="007309DE"/>
    <w:rsid w:val="00731BC0"/>
    <w:rsid w:val="00732EDF"/>
    <w:rsid w:val="00734F11"/>
    <w:rsid w:val="00736863"/>
    <w:rsid w:val="0074186C"/>
    <w:rsid w:val="00741D50"/>
    <w:rsid w:val="00741EDD"/>
    <w:rsid w:val="00743D74"/>
    <w:rsid w:val="0074403F"/>
    <w:rsid w:val="00745FF6"/>
    <w:rsid w:val="00751D43"/>
    <w:rsid w:val="007647B9"/>
    <w:rsid w:val="00764921"/>
    <w:rsid w:val="00767F09"/>
    <w:rsid w:val="00771841"/>
    <w:rsid w:val="00772EB4"/>
    <w:rsid w:val="007733B4"/>
    <w:rsid w:val="00774313"/>
    <w:rsid w:val="00774F1E"/>
    <w:rsid w:val="0077536E"/>
    <w:rsid w:val="00775AED"/>
    <w:rsid w:val="00777447"/>
    <w:rsid w:val="00782DDA"/>
    <w:rsid w:val="00784588"/>
    <w:rsid w:val="00784AF0"/>
    <w:rsid w:val="007903DC"/>
    <w:rsid w:val="007936BC"/>
    <w:rsid w:val="00793997"/>
    <w:rsid w:val="007939D2"/>
    <w:rsid w:val="007979BF"/>
    <w:rsid w:val="00797FE5"/>
    <w:rsid w:val="007A0B4D"/>
    <w:rsid w:val="007A2467"/>
    <w:rsid w:val="007A35BF"/>
    <w:rsid w:val="007A69BC"/>
    <w:rsid w:val="007B3252"/>
    <w:rsid w:val="007B3ABD"/>
    <w:rsid w:val="007D080C"/>
    <w:rsid w:val="007D3FBB"/>
    <w:rsid w:val="007D5A68"/>
    <w:rsid w:val="007E20AF"/>
    <w:rsid w:val="007E2984"/>
    <w:rsid w:val="007E6EA9"/>
    <w:rsid w:val="007E7203"/>
    <w:rsid w:val="007F2A33"/>
    <w:rsid w:val="007F5BA3"/>
    <w:rsid w:val="008021EF"/>
    <w:rsid w:val="00802725"/>
    <w:rsid w:val="0080301F"/>
    <w:rsid w:val="00803828"/>
    <w:rsid w:val="0080763B"/>
    <w:rsid w:val="008108CF"/>
    <w:rsid w:val="00813415"/>
    <w:rsid w:val="008145EA"/>
    <w:rsid w:val="0081560B"/>
    <w:rsid w:val="00816133"/>
    <w:rsid w:val="00816B18"/>
    <w:rsid w:val="00817B2B"/>
    <w:rsid w:val="00817C19"/>
    <w:rsid w:val="00824D7D"/>
    <w:rsid w:val="00827F6C"/>
    <w:rsid w:val="00835354"/>
    <w:rsid w:val="00843561"/>
    <w:rsid w:val="008442BF"/>
    <w:rsid w:val="00844EA6"/>
    <w:rsid w:val="00845310"/>
    <w:rsid w:val="00846AD9"/>
    <w:rsid w:val="0085088F"/>
    <w:rsid w:val="00851772"/>
    <w:rsid w:val="00860F3C"/>
    <w:rsid w:val="008624A4"/>
    <w:rsid w:val="00862FFF"/>
    <w:rsid w:val="00864229"/>
    <w:rsid w:val="0086618E"/>
    <w:rsid w:val="00867114"/>
    <w:rsid w:val="008704F6"/>
    <w:rsid w:val="008725B5"/>
    <w:rsid w:val="00876461"/>
    <w:rsid w:val="00876CEA"/>
    <w:rsid w:val="00880103"/>
    <w:rsid w:val="0088249C"/>
    <w:rsid w:val="00883101"/>
    <w:rsid w:val="008835FE"/>
    <w:rsid w:val="00883C74"/>
    <w:rsid w:val="008848E5"/>
    <w:rsid w:val="0088701E"/>
    <w:rsid w:val="008876B6"/>
    <w:rsid w:val="008906B5"/>
    <w:rsid w:val="00895F34"/>
    <w:rsid w:val="008A1084"/>
    <w:rsid w:val="008A63A2"/>
    <w:rsid w:val="008B5AA0"/>
    <w:rsid w:val="008C050F"/>
    <w:rsid w:val="008C0D16"/>
    <w:rsid w:val="008C4EA3"/>
    <w:rsid w:val="008C6600"/>
    <w:rsid w:val="008D04C1"/>
    <w:rsid w:val="008D1E60"/>
    <w:rsid w:val="008D70D0"/>
    <w:rsid w:val="008D710E"/>
    <w:rsid w:val="008E008D"/>
    <w:rsid w:val="008E022A"/>
    <w:rsid w:val="008E084A"/>
    <w:rsid w:val="008E31F9"/>
    <w:rsid w:val="008E553E"/>
    <w:rsid w:val="008E6DC0"/>
    <w:rsid w:val="008E71AC"/>
    <w:rsid w:val="00900282"/>
    <w:rsid w:val="009023FA"/>
    <w:rsid w:val="0090472D"/>
    <w:rsid w:val="009055E1"/>
    <w:rsid w:val="009064FD"/>
    <w:rsid w:val="0091190B"/>
    <w:rsid w:val="00911F70"/>
    <w:rsid w:val="00912E54"/>
    <w:rsid w:val="0091554A"/>
    <w:rsid w:val="009167A5"/>
    <w:rsid w:val="00916C30"/>
    <w:rsid w:val="009214E2"/>
    <w:rsid w:val="009219CE"/>
    <w:rsid w:val="00924B54"/>
    <w:rsid w:val="00926A96"/>
    <w:rsid w:val="00927D43"/>
    <w:rsid w:val="00930C2D"/>
    <w:rsid w:val="00936E7A"/>
    <w:rsid w:val="00937326"/>
    <w:rsid w:val="009378D0"/>
    <w:rsid w:val="009427C0"/>
    <w:rsid w:val="00945A85"/>
    <w:rsid w:val="0094634A"/>
    <w:rsid w:val="00946D70"/>
    <w:rsid w:val="009470E9"/>
    <w:rsid w:val="0094752B"/>
    <w:rsid w:val="00947DBA"/>
    <w:rsid w:val="00950296"/>
    <w:rsid w:val="00951256"/>
    <w:rsid w:val="009520B5"/>
    <w:rsid w:val="009543C4"/>
    <w:rsid w:val="00954756"/>
    <w:rsid w:val="00955756"/>
    <w:rsid w:val="00955B4E"/>
    <w:rsid w:val="00956494"/>
    <w:rsid w:val="00960580"/>
    <w:rsid w:val="0096623F"/>
    <w:rsid w:val="00966859"/>
    <w:rsid w:val="009674B2"/>
    <w:rsid w:val="009719D8"/>
    <w:rsid w:val="009732D3"/>
    <w:rsid w:val="00980E10"/>
    <w:rsid w:val="009810B7"/>
    <w:rsid w:val="00984F5E"/>
    <w:rsid w:val="009855D7"/>
    <w:rsid w:val="00992097"/>
    <w:rsid w:val="00994306"/>
    <w:rsid w:val="0099654F"/>
    <w:rsid w:val="009A13B9"/>
    <w:rsid w:val="009A3AF3"/>
    <w:rsid w:val="009A3EA9"/>
    <w:rsid w:val="009A4149"/>
    <w:rsid w:val="009A6154"/>
    <w:rsid w:val="009B123E"/>
    <w:rsid w:val="009B14A8"/>
    <w:rsid w:val="009B4F2E"/>
    <w:rsid w:val="009B5A17"/>
    <w:rsid w:val="009B6D4A"/>
    <w:rsid w:val="009C0B10"/>
    <w:rsid w:val="009C19DD"/>
    <w:rsid w:val="009C2205"/>
    <w:rsid w:val="009C559F"/>
    <w:rsid w:val="009D1060"/>
    <w:rsid w:val="009D6ADE"/>
    <w:rsid w:val="009D7616"/>
    <w:rsid w:val="009E67C7"/>
    <w:rsid w:val="009F06A2"/>
    <w:rsid w:val="009F2A26"/>
    <w:rsid w:val="009F4C03"/>
    <w:rsid w:val="009F5EEE"/>
    <w:rsid w:val="009F7382"/>
    <w:rsid w:val="00A01ABE"/>
    <w:rsid w:val="00A04E42"/>
    <w:rsid w:val="00A07C70"/>
    <w:rsid w:val="00A24884"/>
    <w:rsid w:val="00A2790B"/>
    <w:rsid w:val="00A27E48"/>
    <w:rsid w:val="00A329B7"/>
    <w:rsid w:val="00A32C24"/>
    <w:rsid w:val="00A33BDC"/>
    <w:rsid w:val="00A3420B"/>
    <w:rsid w:val="00A344AB"/>
    <w:rsid w:val="00A3561D"/>
    <w:rsid w:val="00A4001A"/>
    <w:rsid w:val="00A40818"/>
    <w:rsid w:val="00A40B2A"/>
    <w:rsid w:val="00A43586"/>
    <w:rsid w:val="00A509C8"/>
    <w:rsid w:val="00A5332D"/>
    <w:rsid w:val="00A53342"/>
    <w:rsid w:val="00A54408"/>
    <w:rsid w:val="00A54A5A"/>
    <w:rsid w:val="00A57734"/>
    <w:rsid w:val="00A60B58"/>
    <w:rsid w:val="00A619B1"/>
    <w:rsid w:val="00A619D6"/>
    <w:rsid w:val="00A6434D"/>
    <w:rsid w:val="00A64630"/>
    <w:rsid w:val="00A650DF"/>
    <w:rsid w:val="00A66346"/>
    <w:rsid w:val="00A67401"/>
    <w:rsid w:val="00A67A6E"/>
    <w:rsid w:val="00A70181"/>
    <w:rsid w:val="00A70CEC"/>
    <w:rsid w:val="00A72AE3"/>
    <w:rsid w:val="00A73C8C"/>
    <w:rsid w:val="00A7476F"/>
    <w:rsid w:val="00A7644B"/>
    <w:rsid w:val="00A76FAA"/>
    <w:rsid w:val="00A81D2E"/>
    <w:rsid w:val="00A85612"/>
    <w:rsid w:val="00A91430"/>
    <w:rsid w:val="00A9179A"/>
    <w:rsid w:val="00A91AC0"/>
    <w:rsid w:val="00A91F36"/>
    <w:rsid w:val="00A9245A"/>
    <w:rsid w:val="00A96842"/>
    <w:rsid w:val="00AA09FC"/>
    <w:rsid w:val="00AA51F4"/>
    <w:rsid w:val="00AA6DF9"/>
    <w:rsid w:val="00AB0228"/>
    <w:rsid w:val="00AB2B2A"/>
    <w:rsid w:val="00AB56E2"/>
    <w:rsid w:val="00AB6347"/>
    <w:rsid w:val="00AB6F9B"/>
    <w:rsid w:val="00AC2C1B"/>
    <w:rsid w:val="00AC71CF"/>
    <w:rsid w:val="00AD076C"/>
    <w:rsid w:val="00AD5482"/>
    <w:rsid w:val="00AD672E"/>
    <w:rsid w:val="00AE0541"/>
    <w:rsid w:val="00AE0F17"/>
    <w:rsid w:val="00AE3B5D"/>
    <w:rsid w:val="00AE3F41"/>
    <w:rsid w:val="00AE6ED2"/>
    <w:rsid w:val="00AE7BF4"/>
    <w:rsid w:val="00AF36E5"/>
    <w:rsid w:val="00AF5622"/>
    <w:rsid w:val="00AF61E6"/>
    <w:rsid w:val="00AF7F4C"/>
    <w:rsid w:val="00B003BA"/>
    <w:rsid w:val="00B01AB5"/>
    <w:rsid w:val="00B03935"/>
    <w:rsid w:val="00B06297"/>
    <w:rsid w:val="00B063FF"/>
    <w:rsid w:val="00B10DAF"/>
    <w:rsid w:val="00B15EC7"/>
    <w:rsid w:val="00B16DA2"/>
    <w:rsid w:val="00B1731C"/>
    <w:rsid w:val="00B175C0"/>
    <w:rsid w:val="00B17D49"/>
    <w:rsid w:val="00B20403"/>
    <w:rsid w:val="00B32452"/>
    <w:rsid w:val="00B3308A"/>
    <w:rsid w:val="00B3586A"/>
    <w:rsid w:val="00B37906"/>
    <w:rsid w:val="00B37993"/>
    <w:rsid w:val="00B379E8"/>
    <w:rsid w:val="00B41980"/>
    <w:rsid w:val="00B442FB"/>
    <w:rsid w:val="00B45C16"/>
    <w:rsid w:val="00B45D5A"/>
    <w:rsid w:val="00B50C36"/>
    <w:rsid w:val="00B51948"/>
    <w:rsid w:val="00B52738"/>
    <w:rsid w:val="00B53041"/>
    <w:rsid w:val="00B53D4C"/>
    <w:rsid w:val="00B54266"/>
    <w:rsid w:val="00B54922"/>
    <w:rsid w:val="00B55D36"/>
    <w:rsid w:val="00B603AA"/>
    <w:rsid w:val="00B635CC"/>
    <w:rsid w:val="00B6375B"/>
    <w:rsid w:val="00B642BD"/>
    <w:rsid w:val="00B643A1"/>
    <w:rsid w:val="00B64D83"/>
    <w:rsid w:val="00B70446"/>
    <w:rsid w:val="00B71044"/>
    <w:rsid w:val="00B71199"/>
    <w:rsid w:val="00B763CE"/>
    <w:rsid w:val="00B80F78"/>
    <w:rsid w:val="00B82E2C"/>
    <w:rsid w:val="00B834EF"/>
    <w:rsid w:val="00B84E1C"/>
    <w:rsid w:val="00B86AE2"/>
    <w:rsid w:val="00B9221F"/>
    <w:rsid w:val="00B93EBC"/>
    <w:rsid w:val="00B95395"/>
    <w:rsid w:val="00B960EC"/>
    <w:rsid w:val="00B967B8"/>
    <w:rsid w:val="00B968F4"/>
    <w:rsid w:val="00B96B0C"/>
    <w:rsid w:val="00BA0787"/>
    <w:rsid w:val="00BA2411"/>
    <w:rsid w:val="00BA3983"/>
    <w:rsid w:val="00BA7682"/>
    <w:rsid w:val="00BB11C9"/>
    <w:rsid w:val="00BB4D02"/>
    <w:rsid w:val="00BB5D52"/>
    <w:rsid w:val="00BB615A"/>
    <w:rsid w:val="00BB742B"/>
    <w:rsid w:val="00BC1C41"/>
    <w:rsid w:val="00BC307B"/>
    <w:rsid w:val="00BC520D"/>
    <w:rsid w:val="00BC7177"/>
    <w:rsid w:val="00BD1348"/>
    <w:rsid w:val="00BD3520"/>
    <w:rsid w:val="00BD485E"/>
    <w:rsid w:val="00BD7B60"/>
    <w:rsid w:val="00BE000E"/>
    <w:rsid w:val="00BE1CF8"/>
    <w:rsid w:val="00BE384E"/>
    <w:rsid w:val="00BE39F3"/>
    <w:rsid w:val="00BE41FB"/>
    <w:rsid w:val="00BF10E7"/>
    <w:rsid w:val="00BF2BCE"/>
    <w:rsid w:val="00BF30F6"/>
    <w:rsid w:val="00BF591D"/>
    <w:rsid w:val="00BF6CC4"/>
    <w:rsid w:val="00BF7E99"/>
    <w:rsid w:val="00C000DD"/>
    <w:rsid w:val="00C00409"/>
    <w:rsid w:val="00C02A7A"/>
    <w:rsid w:val="00C02CDE"/>
    <w:rsid w:val="00C0327D"/>
    <w:rsid w:val="00C123E3"/>
    <w:rsid w:val="00C1560B"/>
    <w:rsid w:val="00C17BB2"/>
    <w:rsid w:val="00C22A3C"/>
    <w:rsid w:val="00C22F59"/>
    <w:rsid w:val="00C27BF0"/>
    <w:rsid w:val="00C32386"/>
    <w:rsid w:val="00C35379"/>
    <w:rsid w:val="00C35722"/>
    <w:rsid w:val="00C407FB"/>
    <w:rsid w:val="00C41EEF"/>
    <w:rsid w:val="00C420B2"/>
    <w:rsid w:val="00C44FBD"/>
    <w:rsid w:val="00C45554"/>
    <w:rsid w:val="00C455BC"/>
    <w:rsid w:val="00C46629"/>
    <w:rsid w:val="00C56690"/>
    <w:rsid w:val="00C56F5C"/>
    <w:rsid w:val="00C57599"/>
    <w:rsid w:val="00C5762D"/>
    <w:rsid w:val="00C5795E"/>
    <w:rsid w:val="00C60F84"/>
    <w:rsid w:val="00C643EA"/>
    <w:rsid w:val="00C65943"/>
    <w:rsid w:val="00C66CFC"/>
    <w:rsid w:val="00C811B5"/>
    <w:rsid w:val="00C81760"/>
    <w:rsid w:val="00C82235"/>
    <w:rsid w:val="00C82A93"/>
    <w:rsid w:val="00C82E88"/>
    <w:rsid w:val="00C903D5"/>
    <w:rsid w:val="00C91BFC"/>
    <w:rsid w:val="00C91FB1"/>
    <w:rsid w:val="00C9219C"/>
    <w:rsid w:val="00C92944"/>
    <w:rsid w:val="00C96470"/>
    <w:rsid w:val="00C97ACE"/>
    <w:rsid w:val="00CA2732"/>
    <w:rsid w:val="00CA43C3"/>
    <w:rsid w:val="00CA45AD"/>
    <w:rsid w:val="00CA525B"/>
    <w:rsid w:val="00CA52D5"/>
    <w:rsid w:val="00CA60B1"/>
    <w:rsid w:val="00CB044C"/>
    <w:rsid w:val="00CB331C"/>
    <w:rsid w:val="00CB71B0"/>
    <w:rsid w:val="00CB736F"/>
    <w:rsid w:val="00CC0309"/>
    <w:rsid w:val="00CC3BA4"/>
    <w:rsid w:val="00CC411C"/>
    <w:rsid w:val="00CD13F0"/>
    <w:rsid w:val="00CD1B09"/>
    <w:rsid w:val="00CD2E7F"/>
    <w:rsid w:val="00CD59D9"/>
    <w:rsid w:val="00CD69C1"/>
    <w:rsid w:val="00CD6B2D"/>
    <w:rsid w:val="00CE551C"/>
    <w:rsid w:val="00CE5CCA"/>
    <w:rsid w:val="00CE7D28"/>
    <w:rsid w:val="00CF000D"/>
    <w:rsid w:val="00CF10A1"/>
    <w:rsid w:val="00CF2E2D"/>
    <w:rsid w:val="00CF3A34"/>
    <w:rsid w:val="00CF4E04"/>
    <w:rsid w:val="00CF5A7C"/>
    <w:rsid w:val="00CF5B08"/>
    <w:rsid w:val="00CF772A"/>
    <w:rsid w:val="00D01CF7"/>
    <w:rsid w:val="00D04021"/>
    <w:rsid w:val="00D04733"/>
    <w:rsid w:val="00D0502D"/>
    <w:rsid w:val="00D05243"/>
    <w:rsid w:val="00D0563B"/>
    <w:rsid w:val="00D1054D"/>
    <w:rsid w:val="00D105F3"/>
    <w:rsid w:val="00D10A67"/>
    <w:rsid w:val="00D11246"/>
    <w:rsid w:val="00D12C6C"/>
    <w:rsid w:val="00D1317B"/>
    <w:rsid w:val="00D14B8D"/>
    <w:rsid w:val="00D17383"/>
    <w:rsid w:val="00D20910"/>
    <w:rsid w:val="00D20E9A"/>
    <w:rsid w:val="00D2127F"/>
    <w:rsid w:val="00D2473E"/>
    <w:rsid w:val="00D303F9"/>
    <w:rsid w:val="00D34967"/>
    <w:rsid w:val="00D43ECD"/>
    <w:rsid w:val="00D514DE"/>
    <w:rsid w:val="00D52C0E"/>
    <w:rsid w:val="00D54DCF"/>
    <w:rsid w:val="00D56144"/>
    <w:rsid w:val="00D567ED"/>
    <w:rsid w:val="00D5742F"/>
    <w:rsid w:val="00D57C35"/>
    <w:rsid w:val="00D57F66"/>
    <w:rsid w:val="00D60481"/>
    <w:rsid w:val="00D63330"/>
    <w:rsid w:val="00D647E6"/>
    <w:rsid w:val="00D66F99"/>
    <w:rsid w:val="00D70CA6"/>
    <w:rsid w:val="00D73A07"/>
    <w:rsid w:val="00D748CD"/>
    <w:rsid w:val="00D77748"/>
    <w:rsid w:val="00D83E0E"/>
    <w:rsid w:val="00D85251"/>
    <w:rsid w:val="00D857A0"/>
    <w:rsid w:val="00D92F5C"/>
    <w:rsid w:val="00D941E5"/>
    <w:rsid w:val="00D94B87"/>
    <w:rsid w:val="00D95BD9"/>
    <w:rsid w:val="00D9799C"/>
    <w:rsid w:val="00DA1DAF"/>
    <w:rsid w:val="00DA33FE"/>
    <w:rsid w:val="00DA5AEB"/>
    <w:rsid w:val="00DB0182"/>
    <w:rsid w:val="00DB0776"/>
    <w:rsid w:val="00DB25BC"/>
    <w:rsid w:val="00DC0520"/>
    <w:rsid w:val="00DC53CA"/>
    <w:rsid w:val="00DC6762"/>
    <w:rsid w:val="00DD0072"/>
    <w:rsid w:val="00DD0B1D"/>
    <w:rsid w:val="00DD208F"/>
    <w:rsid w:val="00DD2E7E"/>
    <w:rsid w:val="00DD60CE"/>
    <w:rsid w:val="00DD64DF"/>
    <w:rsid w:val="00DE0407"/>
    <w:rsid w:val="00DE2059"/>
    <w:rsid w:val="00DE2D0B"/>
    <w:rsid w:val="00DE6713"/>
    <w:rsid w:val="00DE7234"/>
    <w:rsid w:val="00DF3A1F"/>
    <w:rsid w:val="00DF4FFD"/>
    <w:rsid w:val="00E0136E"/>
    <w:rsid w:val="00E10BAB"/>
    <w:rsid w:val="00E1202A"/>
    <w:rsid w:val="00E124E2"/>
    <w:rsid w:val="00E137A9"/>
    <w:rsid w:val="00E13C27"/>
    <w:rsid w:val="00E1733E"/>
    <w:rsid w:val="00E209B3"/>
    <w:rsid w:val="00E21C76"/>
    <w:rsid w:val="00E2406B"/>
    <w:rsid w:val="00E24A6D"/>
    <w:rsid w:val="00E24F1F"/>
    <w:rsid w:val="00E26C73"/>
    <w:rsid w:val="00E30999"/>
    <w:rsid w:val="00E31EC5"/>
    <w:rsid w:val="00E31FD2"/>
    <w:rsid w:val="00E343C0"/>
    <w:rsid w:val="00E34F70"/>
    <w:rsid w:val="00E36EB9"/>
    <w:rsid w:val="00E4187F"/>
    <w:rsid w:val="00E44BB3"/>
    <w:rsid w:val="00E45903"/>
    <w:rsid w:val="00E46FF3"/>
    <w:rsid w:val="00E50FAD"/>
    <w:rsid w:val="00E512B2"/>
    <w:rsid w:val="00E53A37"/>
    <w:rsid w:val="00E53F6B"/>
    <w:rsid w:val="00E56D9A"/>
    <w:rsid w:val="00E6015E"/>
    <w:rsid w:val="00E618DC"/>
    <w:rsid w:val="00E623FF"/>
    <w:rsid w:val="00E62C27"/>
    <w:rsid w:val="00E62EC4"/>
    <w:rsid w:val="00E64357"/>
    <w:rsid w:val="00E65412"/>
    <w:rsid w:val="00E657FD"/>
    <w:rsid w:val="00E67C6B"/>
    <w:rsid w:val="00E71DAE"/>
    <w:rsid w:val="00E7216F"/>
    <w:rsid w:val="00E7272A"/>
    <w:rsid w:val="00E72A7A"/>
    <w:rsid w:val="00E768B9"/>
    <w:rsid w:val="00E76DEE"/>
    <w:rsid w:val="00E77C06"/>
    <w:rsid w:val="00E80C13"/>
    <w:rsid w:val="00E834E5"/>
    <w:rsid w:val="00E84A43"/>
    <w:rsid w:val="00E87516"/>
    <w:rsid w:val="00E91E8F"/>
    <w:rsid w:val="00E92E00"/>
    <w:rsid w:val="00E933B8"/>
    <w:rsid w:val="00E94415"/>
    <w:rsid w:val="00E94814"/>
    <w:rsid w:val="00E965FF"/>
    <w:rsid w:val="00E96E26"/>
    <w:rsid w:val="00EA1103"/>
    <w:rsid w:val="00EA1643"/>
    <w:rsid w:val="00EA5856"/>
    <w:rsid w:val="00EB07A0"/>
    <w:rsid w:val="00EB3084"/>
    <w:rsid w:val="00EB5B46"/>
    <w:rsid w:val="00EB6AC1"/>
    <w:rsid w:val="00EC1F76"/>
    <w:rsid w:val="00EC2D2B"/>
    <w:rsid w:val="00EC389B"/>
    <w:rsid w:val="00ED004A"/>
    <w:rsid w:val="00ED1C81"/>
    <w:rsid w:val="00ED260A"/>
    <w:rsid w:val="00ED5699"/>
    <w:rsid w:val="00ED668B"/>
    <w:rsid w:val="00EE49C0"/>
    <w:rsid w:val="00EE642D"/>
    <w:rsid w:val="00EE7070"/>
    <w:rsid w:val="00EF0ED6"/>
    <w:rsid w:val="00EF7D57"/>
    <w:rsid w:val="00F020D5"/>
    <w:rsid w:val="00F044BE"/>
    <w:rsid w:val="00F047AF"/>
    <w:rsid w:val="00F051C4"/>
    <w:rsid w:val="00F059EA"/>
    <w:rsid w:val="00F07E30"/>
    <w:rsid w:val="00F11B13"/>
    <w:rsid w:val="00F148EC"/>
    <w:rsid w:val="00F21C54"/>
    <w:rsid w:val="00F22A45"/>
    <w:rsid w:val="00F23109"/>
    <w:rsid w:val="00F26D96"/>
    <w:rsid w:val="00F2776A"/>
    <w:rsid w:val="00F27D8A"/>
    <w:rsid w:val="00F34C1F"/>
    <w:rsid w:val="00F35F83"/>
    <w:rsid w:val="00F369FE"/>
    <w:rsid w:val="00F3762B"/>
    <w:rsid w:val="00F40027"/>
    <w:rsid w:val="00F420F0"/>
    <w:rsid w:val="00F465A1"/>
    <w:rsid w:val="00F507C3"/>
    <w:rsid w:val="00F508B5"/>
    <w:rsid w:val="00F51338"/>
    <w:rsid w:val="00F527A9"/>
    <w:rsid w:val="00F52D0A"/>
    <w:rsid w:val="00F5706D"/>
    <w:rsid w:val="00F57908"/>
    <w:rsid w:val="00F63014"/>
    <w:rsid w:val="00F63299"/>
    <w:rsid w:val="00F6505F"/>
    <w:rsid w:val="00F67DD9"/>
    <w:rsid w:val="00F72233"/>
    <w:rsid w:val="00F73052"/>
    <w:rsid w:val="00F73DD9"/>
    <w:rsid w:val="00F745D6"/>
    <w:rsid w:val="00F84186"/>
    <w:rsid w:val="00F936D1"/>
    <w:rsid w:val="00F95A6E"/>
    <w:rsid w:val="00FA0B18"/>
    <w:rsid w:val="00FA172D"/>
    <w:rsid w:val="00FA32EF"/>
    <w:rsid w:val="00FA613C"/>
    <w:rsid w:val="00FB0D42"/>
    <w:rsid w:val="00FB0D7E"/>
    <w:rsid w:val="00FB0E47"/>
    <w:rsid w:val="00FB14F3"/>
    <w:rsid w:val="00FB2380"/>
    <w:rsid w:val="00FB3818"/>
    <w:rsid w:val="00FB3B49"/>
    <w:rsid w:val="00FB3D26"/>
    <w:rsid w:val="00FB5252"/>
    <w:rsid w:val="00FC0F8B"/>
    <w:rsid w:val="00FC3877"/>
    <w:rsid w:val="00FC456D"/>
    <w:rsid w:val="00FC5F91"/>
    <w:rsid w:val="00FC636A"/>
    <w:rsid w:val="00FC6E2D"/>
    <w:rsid w:val="00FC7091"/>
    <w:rsid w:val="00FC768C"/>
    <w:rsid w:val="00FC7C9E"/>
    <w:rsid w:val="00FD2147"/>
    <w:rsid w:val="00FD5BB2"/>
    <w:rsid w:val="00FD6E25"/>
    <w:rsid w:val="00FD7416"/>
    <w:rsid w:val="00FD76EC"/>
    <w:rsid w:val="00FD7D42"/>
    <w:rsid w:val="00FE0DB4"/>
    <w:rsid w:val="00FE4E9A"/>
    <w:rsid w:val="00FE644A"/>
    <w:rsid w:val="00FE6FBE"/>
    <w:rsid w:val="00FF0CB1"/>
    <w:rsid w:val="00FF30BA"/>
    <w:rsid w:val="00FF319A"/>
    <w:rsid w:val="00FF44FF"/>
    <w:rsid w:val="00FF476A"/>
    <w:rsid w:val="00FF4B24"/>
    <w:rsid w:val="00FF723D"/>
    <w:rsid w:val="00FF7598"/>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15"/>
  </w:style>
  <w:style w:type="paragraph" w:styleId="1">
    <w:name w:val="heading 1"/>
    <w:basedOn w:val="a"/>
    <w:link w:val="10"/>
    <w:uiPriority w:val="9"/>
    <w:qFormat/>
    <w:rsid w:val="00EB3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084"/>
    <w:rPr>
      <w:rFonts w:ascii="Times New Roman" w:eastAsia="Times New Roman" w:hAnsi="Times New Roman" w:cs="Times New Roman"/>
      <w:b/>
      <w:bCs/>
      <w:kern w:val="36"/>
      <w:sz w:val="48"/>
      <w:szCs w:val="48"/>
      <w:lang w:eastAsia="ru-RU"/>
    </w:rPr>
  </w:style>
  <w:style w:type="paragraph" w:customStyle="1" w:styleId="pboth">
    <w:name w:val="pboth"/>
    <w:basedOn w:val="a"/>
    <w:rsid w:val="00EB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3084"/>
    <w:rPr>
      <w:color w:val="0000FF"/>
      <w:u w:val="single"/>
    </w:rPr>
  </w:style>
</w:styles>
</file>

<file path=word/webSettings.xml><?xml version="1.0" encoding="utf-8"?>
<w:webSettings xmlns:r="http://schemas.openxmlformats.org/officeDocument/2006/relationships" xmlns:w="http://schemas.openxmlformats.org/wordprocessingml/2006/main">
  <w:divs>
    <w:div w:id="422533382">
      <w:bodyDiv w:val="1"/>
      <w:marLeft w:val="0"/>
      <w:marRight w:val="0"/>
      <w:marTop w:val="0"/>
      <w:marBottom w:val="0"/>
      <w:divBdr>
        <w:top w:val="none" w:sz="0" w:space="0" w:color="auto"/>
        <w:left w:val="none" w:sz="0" w:space="0" w:color="auto"/>
        <w:bottom w:val="none" w:sz="0" w:space="0" w:color="auto"/>
        <w:right w:val="none" w:sz="0" w:space="0" w:color="auto"/>
      </w:divBdr>
      <w:divsChild>
        <w:div w:id="470751081">
          <w:marLeft w:val="0"/>
          <w:marRight w:val="0"/>
          <w:marTop w:val="0"/>
          <w:marBottom w:val="0"/>
          <w:divBdr>
            <w:top w:val="none" w:sz="0" w:space="0" w:color="auto"/>
            <w:left w:val="none" w:sz="0" w:space="0" w:color="auto"/>
            <w:bottom w:val="none" w:sz="0" w:space="0" w:color="auto"/>
            <w:right w:val="none" w:sz="0" w:space="0" w:color="auto"/>
          </w:divBdr>
        </w:div>
      </w:divsChild>
    </w:div>
    <w:div w:id="539246304">
      <w:bodyDiv w:val="1"/>
      <w:marLeft w:val="0"/>
      <w:marRight w:val="0"/>
      <w:marTop w:val="0"/>
      <w:marBottom w:val="0"/>
      <w:divBdr>
        <w:top w:val="none" w:sz="0" w:space="0" w:color="auto"/>
        <w:left w:val="none" w:sz="0" w:space="0" w:color="auto"/>
        <w:bottom w:val="none" w:sz="0" w:space="0" w:color="auto"/>
        <w:right w:val="none" w:sz="0" w:space="0" w:color="auto"/>
      </w:divBdr>
      <w:divsChild>
        <w:div w:id="1974747652">
          <w:marLeft w:val="0"/>
          <w:marRight w:val="0"/>
          <w:marTop w:val="0"/>
          <w:marBottom w:val="0"/>
          <w:divBdr>
            <w:top w:val="none" w:sz="0" w:space="0" w:color="auto"/>
            <w:left w:val="none" w:sz="0" w:space="0" w:color="auto"/>
            <w:bottom w:val="none" w:sz="0" w:space="0" w:color="auto"/>
            <w:right w:val="none" w:sz="0" w:space="0" w:color="auto"/>
          </w:divBdr>
        </w:div>
      </w:divsChild>
    </w:div>
    <w:div w:id="565649927">
      <w:bodyDiv w:val="1"/>
      <w:marLeft w:val="0"/>
      <w:marRight w:val="0"/>
      <w:marTop w:val="0"/>
      <w:marBottom w:val="0"/>
      <w:divBdr>
        <w:top w:val="none" w:sz="0" w:space="0" w:color="auto"/>
        <w:left w:val="none" w:sz="0" w:space="0" w:color="auto"/>
        <w:bottom w:val="none" w:sz="0" w:space="0" w:color="auto"/>
        <w:right w:val="none" w:sz="0" w:space="0" w:color="auto"/>
      </w:divBdr>
      <w:divsChild>
        <w:div w:id="359206647">
          <w:marLeft w:val="0"/>
          <w:marRight w:val="0"/>
          <w:marTop w:val="0"/>
          <w:marBottom w:val="0"/>
          <w:divBdr>
            <w:top w:val="none" w:sz="0" w:space="0" w:color="auto"/>
            <w:left w:val="none" w:sz="0" w:space="0" w:color="auto"/>
            <w:bottom w:val="none" w:sz="0" w:space="0" w:color="auto"/>
            <w:right w:val="none" w:sz="0" w:space="0" w:color="auto"/>
          </w:divBdr>
        </w:div>
      </w:divsChild>
    </w:div>
    <w:div w:id="661468768">
      <w:bodyDiv w:val="1"/>
      <w:marLeft w:val="0"/>
      <w:marRight w:val="0"/>
      <w:marTop w:val="0"/>
      <w:marBottom w:val="0"/>
      <w:divBdr>
        <w:top w:val="none" w:sz="0" w:space="0" w:color="auto"/>
        <w:left w:val="none" w:sz="0" w:space="0" w:color="auto"/>
        <w:bottom w:val="none" w:sz="0" w:space="0" w:color="auto"/>
        <w:right w:val="none" w:sz="0" w:space="0" w:color="auto"/>
      </w:divBdr>
      <w:divsChild>
        <w:div w:id="1666324366">
          <w:marLeft w:val="0"/>
          <w:marRight w:val="0"/>
          <w:marTop w:val="0"/>
          <w:marBottom w:val="0"/>
          <w:divBdr>
            <w:top w:val="none" w:sz="0" w:space="0" w:color="auto"/>
            <w:left w:val="none" w:sz="0" w:space="0" w:color="auto"/>
            <w:bottom w:val="none" w:sz="0" w:space="0" w:color="auto"/>
            <w:right w:val="none" w:sz="0" w:space="0" w:color="auto"/>
          </w:divBdr>
        </w:div>
      </w:divsChild>
    </w:div>
    <w:div w:id="891578050">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4">
          <w:marLeft w:val="0"/>
          <w:marRight w:val="0"/>
          <w:marTop w:val="0"/>
          <w:marBottom w:val="0"/>
          <w:divBdr>
            <w:top w:val="none" w:sz="0" w:space="0" w:color="auto"/>
            <w:left w:val="none" w:sz="0" w:space="0" w:color="auto"/>
            <w:bottom w:val="none" w:sz="0" w:space="0" w:color="auto"/>
            <w:right w:val="none" w:sz="0" w:space="0" w:color="auto"/>
          </w:divBdr>
        </w:div>
      </w:divsChild>
    </w:div>
    <w:div w:id="1283027691">
      <w:bodyDiv w:val="1"/>
      <w:marLeft w:val="0"/>
      <w:marRight w:val="0"/>
      <w:marTop w:val="0"/>
      <w:marBottom w:val="0"/>
      <w:divBdr>
        <w:top w:val="none" w:sz="0" w:space="0" w:color="auto"/>
        <w:left w:val="none" w:sz="0" w:space="0" w:color="auto"/>
        <w:bottom w:val="none" w:sz="0" w:space="0" w:color="auto"/>
        <w:right w:val="none" w:sz="0" w:space="0" w:color="auto"/>
      </w:divBdr>
      <w:divsChild>
        <w:div w:id="353730197">
          <w:marLeft w:val="0"/>
          <w:marRight w:val="0"/>
          <w:marTop w:val="0"/>
          <w:marBottom w:val="0"/>
          <w:divBdr>
            <w:top w:val="none" w:sz="0" w:space="0" w:color="auto"/>
            <w:left w:val="none" w:sz="0" w:space="0" w:color="auto"/>
            <w:bottom w:val="none" w:sz="0" w:space="0" w:color="auto"/>
            <w:right w:val="none" w:sz="0" w:space="0" w:color="auto"/>
          </w:divBdr>
        </w:div>
      </w:divsChild>
    </w:div>
    <w:div w:id="1652638543">
      <w:bodyDiv w:val="1"/>
      <w:marLeft w:val="0"/>
      <w:marRight w:val="0"/>
      <w:marTop w:val="0"/>
      <w:marBottom w:val="0"/>
      <w:divBdr>
        <w:top w:val="none" w:sz="0" w:space="0" w:color="auto"/>
        <w:left w:val="none" w:sz="0" w:space="0" w:color="auto"/>
        <w:bottom w:val="none" w:sz="0" w:space="0" w:color="auto"/>
        <w:right w:val="none" w:sz="0" w:space="0" w:color="auto"/>
      </w:divBdr>
      <w:divsChild>
        <w:div w:id="614337536">
          <w:marLeft w:val="0"/>
          <w:marRight w:val="0"/>
          <w:marTop w:val="0"/>
          <w:marBottom w:val="0"/>
          <w:divBdr>
            <w:top w:val="none" w:sz="0" w:space="0" w:color="auto"/>
            <w:left w:val="none" w:sz="0" w:space="0" w:color="auto"/>
            <w:bottom w:val="none" w:sz="0" w:space="0" w:color="auto"/>
            <w:right w:val="none" w:sz="0" w:space="0" w:color="auto"/>
          </w:divBdr>
        </w:div>
      </w:divsChild>
    </w:div>
    <w:div w:id="1739934091">
      <w:bodyDiv w:val="1"/>
      <w:marLeft w:val="0"/>
      <w:marRight w:val="0"/>
      <w:marTop w:val="0"/>
      <w:marBottom w:val="0"/>
      <w:divBdr>
        <w:top w:val="none" w:sz="0" w:space="0" w:color="auto"/>
        <w:left w:val="none" w:sz="0" w:space="0" w:color="auto"/>
        <w:bottom w:val="none" w:sz="0" w:space="0" w:color="auto"/>
        <w:right w:val="none" w:sz="0" w:space="0" w:color="auto"/>
      </w:divBdr>
      <w:divsChild>
        <w:div w:id="575169105">
          <w:marLeft w:val="0"/>
          <w:marRight w:val="0"/>
          <w:marTop w:val="0"/>
          <w:marBottom w:val="0"/>
          <w:divBdr>
            <w:top w:val="none" w:sz="0" w:space="0" w:color="auto"/>
            <w:left w:val="none" w:sz="0" w:space="0" w:color="auto"/>
            <w:bottom w:val="none" w:sz="0" w:space="0" w:color="auto"/>
            <w:right w:val="none" w:sz="0" w:space="0" w:color="auto"/>
          </w:divBdr>
        </w:div>
      </w:divsChild>
    </w:div>
    <w:div w:id="18615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kodeks/Gradostroitelnyi-Kodeks-RF/glava-10/statja-70/" TargetMode="External"/><Relationship Id="rId18" Type="http://schemas.openxmlformats.org/officeDocument/2006/relationships/hyperlink" Target="https://legalacts.ru/kodeks/Gradostroitelnyi-Kodeks-RF/glava-10/statja-66/" TargetMode="External"/><Relationship Id="rId26" Type="http://schemas.openxmlformats.org/officeDocument/2006/relationships/hyperlink" Target="https://legalacts.ru/kodeks/ZK-RF/" TargetMode="External"/><Relationship Id="rId39" Type="http://schemas.openxmlformats.org/officeDocument/2006/relationships/hyperlink" Target="https://legalacts.ru/kodeks/Gradostroitelnyi-Kodeks-RF/glava-10/statja-66/" TargetMode="External"/><Relationship Id="rId21" Type="http://schemas.openxmlformats.org/officeDocument/2006/relationships/hyperlink" Target="https://legalacts.ru/kodeks/Gradostroitelnyi-Kodeks-RF/glava-10/statja-66/" TargetMode="External"/><Relationship Id="rId34" Type="http://schemas.openxmlformats.org/officeDocument/2006/relationships/hyperlink" Target="https://legalacts.ru/kodeks/Gradostroitelnyi-Kodeks-RF/glava-10/statja-67/" TargetMode="External"/><Relationship Id="rId42" Type="http://schemas.openxmlformats.org/officeDocument/2006/relationships/hyperlink" Target="https://legalacts.ru/kodeks/Gradostroitelnyi-Kodeks-RF/glava-10/statja-68/" TargetMode="External"/><Relationship Id="rId47" Type="http://schemas.openxmlformats.org/officeDocument/2006/relationships/hyperlink" Target="https://legalacts.ru/kodeks/Gradostroitelnyi-Kodeks-RF/glava-10/statja-68/" TargetMode="External"/><Relationship Id="rId50" Type="http://schemas.openxmlformats.org/officeDocument/2006/relationships/hyperlink" Target="https://legalacts.ru/kodeks/Gradostroitelnyi-Kodeks-RF/glava-10/statja-68/" TargetMode="External"/><Relationship Id="rId55" Type="http://schemas.openxmlformats.org/officeDocument/2006/relationships/hyperlink" Target="https://legalacts.ru/kodeks/Gradostroitelnyi-Kodeks-RF/glava-10/statja-68/" TargetMode="External"/><Relationship Id="rId63" Type="http://schemas.openxmlformats.org/officeDocument/2006/relationships/hyperlink" Target="https://legalacts.ru/kodeks/Gradostroitelnyi-Kodeks-RF/glava-10/statja-69/" TargetMode="External"/><Relationship Id="rId68" Type="http://schemas.openxmlformats.org/officeDocument/2006/relationships/hyperlink" Target="https://legalacts.ru/kodeks/Gradostroitelnyi-Kodeks-RF/glava-10/statja-68/" TargetMode="External"/><Relationship Id="rId76" Type="http://schemas.openxmlformats.org/officeDocument/2006/relationships/hyperlink" Target="https://legalacts.ru/kodeks/Gradostroitelnyi-Kodeks-RF/glava-10/statja-71/" TargetMode="External"/><Relationship Id="rId7" Type="http://schemas.openxmlformats.org/officeDocument/2006/relationships/hyperlink" Target="https://legalacts.ru/kodeks/Gradostroitelnyi-Kodeks-RF/glava-10/statja-65/" TargetMode="External"/><Relationship Id="rId71" Type="http://schemas.openxmlformats.org/officeDocument/2006/relationships/hyperlink" Target="https://legalacts.ru/kodeks/Gradostroitelnyi-Kodeks-RF/glava-10/statja-70/" TargetMode="External"/><Relationship Id="rId2" Type="http://schemas.openxmlformats.org/officeDocument/2006/relationships/settings" Target="settings.xml"/><Relationship Id="rId16" Type="http://schemas.openxmlformats.org/officeDocument/2006/relationships/hyperlink" Target="https://legalacts.ru/kodeks/Gradostroitelnyi-Kodeks-RF/glava-10/statja-66/" TargetMode="External"/><Relationship Id="rId29" Type="http://schemas.openxmlformats.org/officeDocument/2006/relationships/hyperlink" Target="https://legalacts.ru/kodeks/Gradostroitelnyi-Kodeks-RF/glava-10/statja-66/" TargetMode="External"/><Relationship Id="rId11" Type="http://schemas.openxmlformats.org/officeDocument/2006/relationships/hyperlink" Target="https://legalacts.ru/kodeks/Gradostroitelnyi-Kodeks-RF/glava-10/statja-65/" TargetMode="External"/><Relationship Id="rId24" Type="http://schemas.openxmlformats.org/officeDocument/2006/relationships/hyperlink" Target="https://legalacts.ru/kodeks/Gradostroitelnyi-Kodeks-RF/glava-10/statja-66/" TargetMode="External"/><Relationship Id="rId32" Type="http://schemas.openxmlformats.org/officeDocument/2006/relationships/hyperlink" Target="https://legalacts.ru/kodeks/Gradostroitelnyi-Kodeks-RF/glava-10/statja-65/" TargetMode="External"/><Relationship Id="rId37" Type="http://schemas.openxmlformats.org/officeDocument/2006/relationships/hyperlink" Target="https://legalacts.ru/kodeks/Gradostroitelnyi-Kodeks-RF/glava-10/statja-66/" TargetMode="External"/><Relationship Id="rId40" Type="http://schemas.openxmlformats.org/officeDocument/2006/relationships/hyperlink" Target="https://legalacts.ru/kodeks/ZHK-RF/razdel-ii/glava-5/statja-32.1/" TargetMode="External"/><Relationship Id="rId45" Type="http://schemas.openxmlformats.org/officeDocument/2006/relationships/hyperlink" Target="https://legalacts.ru/kodeks/Gradostroitelnyi-Kodeks-RF/glava-10/statja-68/" TargetMode="External"/><Relationship Id="rId53" Type="http://schemas.openxmlformats.org/officeDocument/2006/relationships/hyperlink" Target="https://legalacts.ru/kodeks/Gradostroitelnyi-Kodeks-RF/glava-10/statja-68/" TargetMode="External"/><Relationship Id="rId58" Type="http://schemas.openxmlformats.org/officeDocument/2006/relationships/hyperlink" Target="https://legalacts.ru/kodeks/Gradostroitelnyi-Kodeks-RF/glava-10/statja-70/" TargetMode="External"/><Relationship Id="rId66" Type="http://schemas.openxmlformats.org/officeDocument/2006/relationships/hyperlink" Target="https://legalacts.ru/kodeks/Gradostroitelnyi-Kodeks-RF/glava-10/statja-68/" TargetMode="External"/><Relationship Id="rId74" Type="http://schemas.openxmlformats.org/officeDocument/2006/relationships/hyperlink" Target="https://legalacts.ru/kodeks/Gradostroitelnyi-Kodeks-RF/glava-10/statja-69/" TargetMode="External"/><Relationship Id="rId5" Type="http://schemas.openxmlformats.org/officeDocument/2006/relationships/hyperlink" Target="https://legalacts.ru/kodeks/Gradostroitelnyi-Kodeks-RF/glava-10/statja-65/" TargetMode="External"/><Relationship Id="rId15" Type="http://schemas.openxmlformats.org/officeDocument/2006/relationships/hyperlink" Target="https://legalacts.ru/kodeks/Gradostroitelnyi-Kodeks-RF/glava-10/statja-66/" TargetMode="External"/><Relationship Id="rId23" Type="http://schemas.openxmlformats.org/officeDocument/2006/relationships/hyperlink" Target="https://legalacts.ru/kodeks/Gradostroitelnyi-Kodeks-RF/glava-10/statja-70/" TargetMode="External"/><Relationship Id="rId28" Type="http://schemas.openxmlformats.org/officeDocument/2006/relationships/hyperlink" Target="https://legalacts.ru/kodeks/Gradostroitelnyi-Kodeks-RF/glava-10/statja-66/" TargetMode="External"/><Relationship Id="rId36" Type="http://schemas.openxmlformats.org/officeDocument/2006/relationships/hyperlink" Target="https://legalacts.ru/kodeks/Gradostroitelnyi-Kodeks-RF/glava-10/statja-69/" TargetMode="External"/><Relationship Id="rId49" Type="http://schemas.openxmlformats.org/officeDocument/2006/relationships/hyperlink" Target="https://legalacts.ru/kodeks/Gradostroitelnyi-Kodeks-RF/glava-10/statja-68/" TargetMode="External"/><Relationship Id="rId57" Type="http://schemas.openxmlformats.org/officeDocument/2006/relationships/hyperlink" Target="https://legalacts.ru/kodeks/Gradostroitelnyi-Kodeks-RF/glava-10/statja-66/" TargetMode="External"/><Relationship Id="rId61" Type="http://schemas.openxmlformats.org/officeDocument/2006/relationships/hyperlink" Target="https://legalacts.ru/kodeks/Gradostroitelnyi-Kodeks-RF/glava-10/statja-69/" TargetMode="External"/><Relationship Id="rId10" Type="http://schemas.openxmlformats.org/officeDocument/2006/relationships/hyperlink" Target="https://legalacts.ru/kodeks/ZHK-RF/" TargetMode="External"/><Relationship Id="rId19" Type="http://schemas.openxmlformats.org/officeDocument/2006/relationships/hyperlink" Target="https://legalacts.ru/kodeks/Gradostroitelnyi-Kodeks-RF/glava-10/statja-66/" TargetMode="External"/><Relationship Id="rId31" Type="http://schemas.openxmlformats.org/officeDocument/2006/relationships/hyperlink" Target="https://legalacts.ru/kodeks/Gradostroitelnyi-Kodeks-RF/glava-4/statja-33/" TargetMode="External"/><Relationship Id="rId44" Type="http://schemas.openxmlformats.org/officeDocument/2006/relationships/hyperlink" Target="https://legalacts.ru/kodeks/Gradostroitelnyi-Kodeks-RF/glava-10/statja-68/" TargetMode="External"/><Relationship Id="rId52" Type="http://schemas.openxmlformats.org/officeDocument/2006/relationships/hyperlink" Target="https://legalacts.ru/kodeks/Gradostroitelnyi-Kodeks-RF/glava-10/statja-68/" TargetMode="External"/><Relationship Id="rId60" Type="http://schemas.openxmlformats.org/officeDocument/2006/relationships/hyperlink" Target="https://legalacts.ru/kodeks/Gradostroitelnyi-Kodeks-RF/glava-10/statja-69/" TargetMode="External"/><Relationship Id="rId65" Type="http://schemas.openxmlformats.org/officeDocument/2006/relationships/hyperlink" Target="https://legalacts.ru/kodeks/Gradostroitelnyi-Kodeks-RF/glava-10/statja-69/" TargetMode="External"/><Relationship Id="rId73" Type="http://schemas.openxmlformats.org/officeDocument/2006/relationships/hyperlink" Target="https://legalacts.ru/kodeks/Gradostroitelnyi-Kodeks-RF/glava-10/statja-66/" TargetMode="External"/><Relationship Id="rId78" Type="http://schemas.openxmlformats.org/officeDocument/2006/relationships/theme" Target="theme/theme1.xml"/><Relationship Id="rId4" Type="http://schemas.openxmlformats.org/officeDocument/2006/relationships/hyperlink" Target="https://legalacts.ru/kodeks/Gradostroitelnyi-Kodeks-RF/glava-10/statja-65/" TargetMode="External"/><Relationship Id="rId9" Type="http://schemas.openxmlformats.org/officeDocument/2006/relationships/hyperlink" Target="https://legalacts.ru/kodeks/Gradostroitelnyi-Kodeks-RF/glava-10/statja-65/" TargetMode="External"/><Relationship Id="rId14" Type="http://schemas.openxmlformats.org/officeDocument/2006/relationships/hyperlink" Target="https://legalacts.ru/kodeks/Gradostroitelnyi-Kodeks-RF/glava-10/statja-66/" TargetMode="External"/><Relationship Id="rId22" Type="http://schemas.openxmlformats.org/officeDocument/2006/relationships/hyperlink" Target="https://legalacts.ru/kodeks/Gradostroitelnyi-Kodeks-RF/glava-10/statja-70/" TargetMode="External"/><Relationship Id="rId27" Type="http://schemas.openxmlformats.org/officeDocument/2006/relationships/hyperlink" Target="https://legalacts.ru/kodeks/Gradostroitelnyi-Kodeks-RF/glava-10/statja-66/" TargetMode="External"/><Relationship Id="rId30" Type="http://schemas.openxmlformats.org/officeDocument/2006/relationships/hyperlink" Target="https://legalacts.ru/kodeks/Gradostroitelnyi-Kodeks-RF/glava-10/statja-66/" TargetMode="External"/><Relationship Id="rId35" Type="http://schemas.openxmlformats.org/officeDocument/2006/relationships/hyperlink" Target="https://legalacts.ru/kodeks/Gradostroitelnyi-Kodeks-RF/glava-10/statja-67/" TargetMode="External"/><Relationship Id="rId43" Type="http://schemas.openxmlformats.org/officeDocument/2006/relationships/hyperlink" Target="https://legalacts.ru/kodeks/Gradostroitelnyi-Kodeks-RF/glava-10/statja-68/" TargetMode="External"/><Relationship Id="rId48" Type="http://schemas.openxmlformats.org/officeDocument/2006/relationships/hyperlink" Target="https://legalacts.ru/kodeks/Gradostroitelnyi-Kodeks-RF/glava-10/statja-68/" TargetMode="External"/><Relationship Id="rId56" Type="http://schemas.openxmlformats.org/officeDocument/2006/relationships/hyperlink" Target="https://legalacts.ru/kodeks/Gradostroitelnyi-Kodeks-RF/glava-10/statja-66/" TargetMode="External"/><Relationship Id="rId64" Type="http://schemas.openxmlformats.org/officeDocument/2006/relationships/hyperlink" Target="https://legalacts.ru/kodeks/Gradostroitelnyi-Kodeks-RF/glava-10/statja-69/" TargetMode="External"/><Relationship Id="rId69" Type="http://schemas.openxmlformats.org/officeDocument/2006/relationships/hyperlink" Target="https://legalacts.ru/kodeks/Gradostroitelnyi-Kodeks-RF/glava-10/statja-70/" TargetMode="External"/><Relationship Id="rId77" Type="http://schemas.openxmlformats.org/officeDocument/2006/relationships/fontTable" Target="fontTable.xml"/><Relationship Id="rId8" Type="http://schemas.openxmlformats.org/officeDocument/2006/relationships/hyperlink" Target="https://legalacts.ru/kodeks/Gradostroitelnyi-Kodeks-RF/glava-10/statja-65/" TargetMode="External"/><Relationship Id="rId51" Type="http://schemas.openxmlformats.org/officeDocument/2006/relationships/hyperlink" Target="https://legalacts.ru/kodeks/Gradostroitelnyi-Kodeks-RF/glava-10/statja-68/" TargetMode="External"/><Relationship Id="rId72" Type="http://schemas.openxmlformats.org/officeDocument/2006/relationships/hyperlink" Target="https://legalacts.ru/kodeks/Gradostroitelnyi-Kodeks-RF/glava-10/statja-66/" TargetMode="External"/><Relationship Id="rId3" Type="http://schemas.openxmlformats.org/officeDocument/2006/relationships/webSettings" Target="webSettings.xml"/><Relationship Id="rId12" Type="http://schemas.openxmlformats.org/officeDocument/2006/relationships/hyperlink" Target="https://legalacts.ru/kodeks/Gradostroitelnyi-Kodeks-RF/glava-10/statja-65/" TargetMode="External"/><Relationship Id="rId17" Type="http://schemas.openxmlformats.org/officeDocument/2006/relationships/hyperlink" Target="https://legalacts.ru/kodeks/Gradostroitelnyi-Kodeks-RF/glava-10/statja-66/" TargetMode="External"/><Relationship Id="rId25" Type="http://schemas.openxmlformats.org/officeDocument/2006/relationships/hyperlink" Target="https://legalacts.ru/kodeks/Gradostroitelnyi-Kodeks-RF/glava-10/statja-66/" TargetMode="External"/><Relationship Id="rId33" Type="http://schemas.openxmlformats.org/officeDocument/2006/relationships/hyperlink" Target="https://legalacts.ru/kodeks/Gradostroitelnyi-Kodeks-RF/glava-10/statja-67/" TargetMode="External"/><Relationship Id="rId38" Type="http://schemas.openxmlformats.org/officeDocument/2006/relationships/hyperlink" Target="https://legalacts.ru/kodeks/Gradostroitelnyi-Kodeks-RF/glava-10/statja-70/" TargetMode="External"/><Relationship Id="rId46" Type="http://schemas.openxmlformats.org/officeDocument/2006/relationships/hyperlink" Target="https://legalacts.ru/kodeks/Gradostroitelnyi-Kodeks-RF/glava-10/statja-68/" TargetMode="External"/><Relationship Id="rId59" Type="http://schemas.openxmlformats.org/officeDocument/2006/relationships/hyperlink" Target="https://legalacts.ru/kodeks/Gradostroitelnyi-Kodeks-RF/glava-10/statja-69/" TargetMode="External"/><Relationship Id="rId67" Type="http://schemas.openxmlformats.org/officeDocument/2006/relationships/hyperlink" Target="https://legalacts.ru/kodeks/Gradostroitelnyi-Kodeks-RF/glava-10/statja-70/" TargetMode="External"/><Relationship Id="rId20" Type="http://schemas.openxmlformats.org/officeDocument/2006/relationships/hyperlink" Target="https://legalacts.ru/kodeks/Gradostroitelnyi-Kodeks-RF/glava-10/statja-65/" TargetMode="External"/><Relationship Id="rId41" Type="http://schemas.openxmlformats.org/officeDocument/2006/relationships/hyperlink" Target="https://legalacts.ru/kodeks/Gradostroitelnyi-Kodeks-RF/glava-10/statja-68/" TargetMode="External"/><Relationship Id="rId54" Type="http://schemas.openxmlformats.org/officeDocument/2006/relationships/hyperlink" Target="https://legalacts.ru/kodeks/Gradostroitelnyi-Kodeks-RF/glava-10/statja-68/" TargetMode="External"/><Relationship Id="rId62" Type="http://schemas.openxmlformats.org/officeDocument/2006/relationships/hyperlink" Target="https://legalacts.ru/kodeks/Gradostroitelnyi-Kodeks-RF/glava-10/statja-71/" TargetMode="External"/><Relationship Id="rId70" Type="http://schemas.openxmlformats.org/officeDocument/2006/relationships/hyperlink" Target="https://legalacts.ru/kodeks/Gradostroitelnyi-Kodeks-RF/glava-10/statja-70/" TargetMode="External"/><Relationship Id="rId75" Type="http://schemas.openxmlformats.org/officeDocument/2006/relationships/hyperlink" Target="https://legalacts.ru/kodeks/Gradostroitelnyi-Kodeks-RF/glava-10/statja-71/" TargetMode="External"/><Relationship Id="rId1" Type="http://schemas.openxmlformats.org/officeDocument/2006/relationships/styles" Target="styles.xml"/><Relationship Id="rId6" Type="http://schemas.openxmlformats.org/officeDocument/2006/relationships/hyperlink" Target="https://legalacts.ru/kodeks/Gradostroitelnyi-Kodeks-RF/glava-10/statja-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10298</Words>
  <Characters>58705</Characters>
  <Application>Microsoft Office Word</Application>
  <DocSecurity>0</DocSecurity>
  <Lines>489</Lines>
  <Paragraphs>137</Paragraphs>
  <ScaleCrop>false</ScaleCrop>
  <Company/>
  <LinksUpToDate>false</LinksUpToDate>
  <CharactersWithSpaces>68866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sand04940@gmail.com</dc:creator>
  <cp:lastModifiedBy>sand04940@gmail.com</cp:lastModifiedBy>
  <cp:revision>1</cp:revision>
  <dcterms:created xsi:type="dcterms:W3CDTF">2024-01-26T09:07:00Z</dcterms:created>
  <dcterms:modified xsi:type="dcterms:W3CDTF">2024-01-26T09:17:00Z</dcterms:modified>
</cp:coreProperties>
</file>